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61312" behindDoc="1" locked="0" layoutInCell="1" allowOverlap="1" wp14:anchorId="17FCA084" wp14:editId="0BE6FACD">
            <wp:simplePos x="0" y="0"/>
            <wp:positionH relativeFrom="page">
              <wp:posOffset>0</wp:posOffset>
            </wp:positionH>
            <wp:positionV relativeFrom="paragraph">
              <wp:posOffset>-1804995</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409007D7" w14:textId="77777777" w:rsidR="001706E6" w:rsidRDefault="001706E6"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09357E">
      <w:pPr>
        <w:pStyle w:val="Sinespaciado"/>
        <w:spacing w:line="168"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09357E">
      <w:pPr>
        <w:pStyle w:val="Sinespaciado"/>
        <w:spacing w:line="168"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921E05">
      <w:pPr>
        <w:pStyle w:val="Sinespaciado"/>
        <w:tabs>
          <w:tab w:val="left" w:pos="6320"/>
        </w:tabs>
        <w:spacing w:line="168"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33C3C9A0" w:rsidR="001B25D1" w:rsidRPr="00361F63" w:rsidRDefault="29FF6F6B" w:rsidP="0009357E">
      <w:pPr>
        <w:pStyle w:val="Sinespaciado"/>
        <w:spacing w:line="168" w:lineRule="auto"/>
        <w:ind w:left="284"/>
        <w:jc w:val="left"/>
        <w:rPr>
          <w:rFonts w:ascii="ACHS Nueva Sans" w:hAnsi="ACHS Nueva Sans" w:cs="Arial"/>
          <w:color w:val="13C045"/>
          <w:sz w:val="32"/>
          <w:szCs w:val="32"/>
        </w:rPr>
      </w:pPr>
      <w:r w:rsidRPr="36681DAD">
        <w:rPr>
          <w:rFonts w:ascii="ACHS Nueva Sans" w:hAnsi="ACHS Nueva Sans" w:cs="Arial"/>
          <w:color w:val="13C045"/>
          <w:sz w:val="32"/>
          <w:szCs w:val="32"/>
        </w:rPr>
        <w:t>Instructivo i</w:t>
      </w:r>
      <w:r w:rsidR="00B756E2" w:rsidRPr="36681DAD">
        <w:rPr>
          <w:rFonts w:ascii="ACHS Nueva Sans" w:hAnsi="ACHS Nueva Sans" w:cs="Arial"/>
          <w:color w:val="13C045"/>
          <w:sz w:val="32"/>
          <w:szCs w:val="32"/>
        </w:rPr>
        <w:t>dentificación y caracterización de peligros de SST</w:t>
      </w:r>
    </w:p>
    <w:p w14:paraId="0097F52A" w14:textId="77777777" w:rsidR="001B25D1" w:rsidRPr="00C33701" w:rsidRDefault="001B25D1" w:rsidP="001B25D1">
      <w:pPr>
        <w:pStyle w:val="Sinespaciado"/>
        <w:rPr>
          <w:rFonts w:ascii="ACHS Nueva Sans Medium" w:hAnsi="ACHS Nueva Sans Medium"/>
          <w:color w:val="004C14"/>
        </w:rPr>
      </w:pPr>
    </w:p>
    <w:p w14:paraId="16CD95E0" w14:textId="77777777" w:rsidR="001706E6" w:rsidRDefault="002F7736" w:rsidP="001706E6">
      <w:pPr>
        <w:spacing w:after="0"/>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0C4B2D29" w14:textId="4C26DF23" w:rsidR="001706E6" w:rsidRDefault="001706E6" w:rsidP="001706E6">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3A75CDD8" w14:textId="326771B2" w:rsidR="00EA7DA5" w:rsidRDefault="004A63B7">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r>
        <w:lastRenderedPageBreak/>
        <w:fldChar w:fldCharType="begin"/>
      </w:r>
      <w:r>
        <w:instrText xml:space="preserve"> TOC \o "1-3" \h \z \u </w:instrText>
      </w:r>
      <w:r>
        <w:fldChar w:fldCharType="separate"/>
      </w:r>
      <w:hyperlink w:anchor="_Toc187855077" w:history="1">
        <w:r w:rsidR="00EA7DA5" w:rsidRPr="00816D35">
          <w:rPr>
            <w:rStyle w:val="Hipervnculo"/>
            <w:rFonts w:ascii="ACHS Nueva Sans" w:hAnsi="ACHS Nueva Sans"/>
            <w:bCs/>
          </w:rPr>
          <w:t>1.</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INTRODUCCIÓN AL INSTRUCTIVO</w:t>
        </w:r>
        <w:r w:rsidR="00EA7DA5">
          <w:rPr>
            <w:webHidden/>
          </w:rPr>
          <w:tab/>
        </w:r>
        <w:r w:rsidR="00EA7DA5">
          <w:rPr>
            <w:webHidden/>
          </w:rPr>
          <w:fldChar w:fldCharType="begin"/>
        </w:r>
        <w:r w:rsidR="00EA7DA5">
          <w:rPr>
            <w:webHidden/>
          </w:rPr>
          <w:instrText xml:space="preserve"> PAGEREF _Toc187855077 \h </w:instrText>
        </w:r>
        <w:r w:rsidR="00EA7DA5">
          <w:rPr>
            <w:webHidden/>
          </w:rPr>
        </w:r>
        <w:r w:rsidR="00EA7DA5">
          <w:rPr>
            <w:webHidden/>
          </w:rPr>
          <w:fldChar w:fldCharType="separate"/>
        </w:r>
        <w:r w:rsidR="00EA7DA5">
          <w:rPr>
            <w:webHidden/>
          </w:rPr>
          <w:t>3</w:t>
        </w:r>
        <w:r w:rsidR="00EA7DA5">
          <w:rPr>
            <w:webHidden/>
          </w:rPr>
          <w:fldChar w:fldCharType="end"/>
        </w:r>
      </w:hyperlink>
    </w:p>
    <w:p w14:paraId="5466BBDF" w14:textId="66076382"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78" w:history="1">
        <w:r w:rsidR="00EA7DA5" w:rsidRPr="00816D35">
          <w:rPr>
            <w:rStyle w:val="Hipervnculo"/>
            <w:rFonts w:ascii="ACHS Nueva Sans" w:hAnsi="ACHS Nueva Sans"/>
            <w:bCs/>
          </w:rPr>
          <w:t>2.</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INFORMACIÓN DEL PROCESO</w:t>
        </w:r>
        <w:r w:rsidR="00EA7DA5">
          <w:rPr>
            <w:webHidden/>
          </w:rPr>
          <w:tab/>
        </w:r>
        <w:r w:rsidR="00EA7DA5">
          <w:rPr>
            <w:webHidden/>
          </w:rPr>
          <w:fldChar w:fldCharType="begin"/>
        </w:r>
        <w:r w:rsidR="00EA7DA5">
          <w:rPr>
            <w:webHidden/>
          </w:rPr>
          <w:instrText xml:space="preserve"> PAGEREF _Toc187855078 \h </w:instrText>
        </w:r>
        <w:r w:rsidR="00EA7DA5">
          <w:rPr>
            <w:webHidden/>
          </w:rPr>
        </w:r>
        <w:r w:rsidR="00EA7DA5">
          <w:rPr>
            <w:webHidden/>
          </w:rPr>
          <w:fldChar w:fldCharType="separate"/>
        </w:r>
        <w:r w:rsidR="00EA7DA5">
          <w:rPr>
            <w:webHidden/>
          </w:rPr>
          <w:t>4</w:t>
        </w:r>
        <w:r w:rsidR="00EA7DA5">
          <w:rPr>
            <w:webHidden/>
          </w:rPr>
          <w:fldChar w:fldCharType="end"/>
        </w:r>
      </w:hyperlink>
    </w:p>
    <w:p w14:paraId="04424324" w14:textId="529DFCFD"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79" w:history="1">
        <w:r w:rsidR="00EA7DA5" w:rsidRPr="00816D35">
          <w:rPr>
            <w:rStyle w:val="Hipervnculo"/>
            <w:rFonts w:ascii="ACHS Nueva Sans Medium" w:hAnsi="ACHS Nueva Sans Medium"/>
            <w:noProof/>
          </w:rPr>
          <w:t>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Descripción</w:t>
        </w:r>
        <w:r w:rsidR="00EA7DA5">
          <w:rPr>
            <w:noProof/>
            <w:webHidden/>
          </w:rPr>
          <w:tab/>
        </w:r>
        <w:r w:rsidR="00EA7DA5">
          <w:rPr>
            <w:noProof/>
            <w:webHidden/>
          </w:rPr>
          <w:fldChar w:fldCharType="begin"/>
        </w:r>
        <w:r w:rsidR="00EA7DA5">
          <w:rPr>
            <w:noProof/>
            <w:webHidden/>
          </w:rPr>
          <w:instrText xml:space="preserve"> PAGEREF _Toc187855079 \h </w:instrText>
        </w:r>
        <w:r w:rsidR="00EA7DA5">
          <w:rPr>
            <w:noProof/>
            <w:webHidden/>
          </w:rPr>
        </w:r>
        <w:r w:rsidR="00EA7DA5">
          <w:rPr>
            <w:noProof/>
            <w:webHidden/>
          </w:rPr>
          <w:fldChar w:fldCharType="separate"/>
        </w:r>
        <w:r w:rsidR="00EA7DA5">
          <w:rPr>
            <w:noProof/>
            <w:webHidden/>
          </w:rPr>
          <w:t>4</w:t>
        </w:r>
        <w:r w:rsidR="00EA7DA5">
          <w:rPr>
            <w:noProof/>
            <w:webHidden/>
          </w:rPr>
          <w:fldChar w:fldCharType="end"/>
        </w:r>
      </w:hyperlink>
    </w:p>
    <w:p w14:paraId="7D16697B" w14:textId="079B7E57"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0" w:history="1">
        <w:r w:rsidR="00EA7DA5" w:rsidRPr="00816D35">
          <w:rPr>
            <w:rStyle w:val="Hipervnculo"/>
            <w:rFonts w:ascii="ACHS Nueva Sans" w:hAnsi="ACHS Nueva Sans"/>
            <w:bCs/>
          </w:rPr>
          <w:t>3.</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FUNCIONES Y RESPONSABILIDADES</w:t>
        </w:r>
        <w:r w:rsidR="00EA7DA5">
          <w:rPr>
            <w:webHidden/>
          </w:rPr>
          <w:tab/>
        </w:r>
        <w:r w:rsidR="00EA7DA5">
          <w:rPr>
            <w:webHidden/>
          </w:rPr>
          <w:fldChar w:fldCharType="begin"/>
        </w:r>
        <w:r w:rsidR="00EA7DA5">
          <w:rPr>
            <w:webHidden/>
          </w:rPr>
          <w:instrText xml:space="preserve"> PAGEREF _Toc187855080 \h </w:instrText>
        </w:r>
        <w:r w:rsidR="00EA7DA5">
          <w:rPr>
            <w:webHidden/>
          </w:rPr>
        </w:r>
        <w:r w:rsidR="00EA7DA5">
          <w:rPr>
            <w:webHidden/>
          </w:rPr>
          <w:fldChar w:fldCharType="separate"/>
        </w:r>
        <w:r w:rsidR="00EA7DA5">
          <w:rPr>
            <w:webHidden/>
          </w:rPr>
          <w:t>5</w:t>
        </w:r>
        <w:r w:rsidR="00EA7DA5">
          <w:rPr>
            <w:webHidden/>
          </w:rPr>
          <w:fldChar w:fldCharType="end"/>
        </w:r>
      </w:hyperlink>
    </w:p>
    <w:p w14:paraId="5FD996BB" w14:textId="50702ED7"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1" w:history="1">
        <w:r w:rsidR="00EA7DA5" w:rsidRPr="00816D35">
          <w:rPr>
            <w:rStyle w:val="Hipervnculo"/>
            <w:rFonts w:ascii="ACHS Nueva Sans Medium" w:hAnsi="ACHS Nueva Sans Medium"/>
            <w:noProof/>
          </w:rPr>
          <w:t>3.1.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 Gestión de Riesgos de SST</w:t>
        </w:r>
        <w:r w:rsidR="00EA7DA5">
          <w:rPr>
            <w:noProof/>
            <w:webHidden/>
          </w:rPr>
          <w:tab/>
        </w:r>
        <w:r w:rsidR="00EA7DA5">
          <w:rPr>
            <w:noProof/>
            <w:webHidden/>
          </w:rPr>
          <w:fldChar w:fldCharType="begin"/>
        </w:r>
        <w:r w:rsidR="00EA7DA5">
          <w:rPr>
            <w:noProof/>
            <w:webHidden/>
          </w:rPr>
          <w:instrText xml:space="preserve"> PAGEREF _Toc187855081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3978784C" w14:textId="012A9240"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2" w:history="1">
        <w:r w:rsidR="00EA7DA5" w:rsidRPr="00816D35">
          <w:rPr>
            <w:rStyle w:val="Hipervnculo"/>
            <w:rFonts w:ascii="ACHS Nueva Sans Medium" w:hAnsi="ACHS Nueva Sans Medium"/>
            <w:noProof/>
          </w:rPr>
          <w:t>3.2.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Responsable del centro de trabajo</w:t>
        </w:r>
        <w:r w:rsidR="00EA7DA5">
          <w:rPr>
            <w:noProof/>
            <w:webHidden/>
          </w:rPr>
          <w:tab/>
        </w:r>
        <w:r w:rsidR="00EA7DA5">
          <w:rPr>
            <w:noProof/>
            <w:webHidden/>
          </w:rPr>
          <w:fldChar w:fldCharType="begin"/>
        </w:r>
        <w:r w:rsidR="00EA7DA5">
          <w:rPr>
            <w:noProof/>
            <w:webHidden/>
          </w:rPr>
          <w:instrText xml:space="preserve"> PAGEREF _Toc187855082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5DABD8D2" w14:textId="78219C8A"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3" w:history="1">
        <w:r w:rsidR="00EA7DA5" w:rsidRPr="00816D35">
          <w:rPr>
            <w:rStyle w:val="Hipervnculo"/>
            <w:rFonts w:ascii="ACHS Nueva Sans Medium" w:hAnsi="ACHS Nueva Sans Medium"/>
            <w:noProof/>
          </w:rPr>
          <w:t>3.3.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Jefaturas directas</w:t>
        </w:r>
        <w:r w:rsidR="00EA7DA5">
          <w:rPr>
            <w:noProof/>
            <w:webHidden/>
          </w:rPr>
          <w:tab/>
        </w:r>
        <w:r w:rsidR="00EA7DA5">
          <w:rPr>
            <w:noProof/>
            <w:webHidden/>
          </w:rPr>
          <w:fldChar w:fldCharType="begin"/>
        </w:r>
        <w:r w:rsidR="00EA7DA5">
          <w:rPr>
            <w:noProof/>
            <w:webHidden/>
          </w:rPr>
          <w:instrText xml:space="preserve"> PAGEREF _Toc187855083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4A9C8A2" w14:textId="01C7C5B4"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4" w:history="1">
        <w:r w:rsidR="00EA7DA5" w:rsidRPr="00816D35">
          <w:rPr>
            <w:rStyle w:val="Hipervnculo"/>
            <w:rFonts w:ascii="ACHS Nueva Sans Medium" w:hAnsi="ACHS Nueva Sans Medium"/>
            <w:noProof/>
          </w:rPr>
          <w:t>3.4.</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Personas trabajadoras en general</w:t>
        </w:r>
        <w:r w:rsidR="00EA7DA5">
          <w:rPr>
            <w:noProof/>
            <w:webHidden/>
          </w:rPr>
          <w:tab/>
        </w:r>
        <w:r w:rsidR="00EA7DA5">
          <w:rPr>
            <w:noProof/>
            <w:webHidden/>
          </w:rPr>
          <w:fldChar w:fldCharType="begin"/>
        </w:r>
        <w:r w:rsidR="00EA7DA5">
          <w:rPr>
            <w:noProof/>
            <w:webHidden/>
          </w:rPr>
          <w:instrText xml:space="preserve"> PAGEREF _Toc187855084 \h </w:instrText>
        </w:r>
        <w:r w:rsidR="00EA7DA5">
          <w:rPr>
            <w:noProof/>
            <w:webHidden/>
          </w:rPr>
        </w:r>
        <w:r w:rsidR="00EA7DA5">
          <w:rPr>
            <w:noProof/>
            <w:webHidden/>
          </w:rPr>
          <w:fldChar w:fldCharType="separate"/>
        </w:r>
        <w:r w:rsidR="00EA7DA5">
          <w:rPr>
            <w:noProof/>
            <w:webHidden/>
          </w:rPr>
          <w:t>5</w:t>
        </w:r>
        <w:r w:rsidR="00EA7DA5">
          <w:rPr>
            <w:noProof/>
            <w:webHidden/>
          </w:rPr>
          <w:fldChar w:fldCharType="end"/>
        </w:r>
      </w:hyperlink>
    </w:p>
    <w:p w14:paraId="2082A840" w14:textId="16F0471E"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85" w:history="1">
        <w:r w:rsidR="00EA7DA5" w:rsidRPr="00816D35">
          <w:rPr>
            <w:rStyle w:val="Hipervnculo"/>
            <w:rFonts w:ascii="ACHS Nueva Sans" w:hAnsi="ACHS Nueva Sans"/>
            <w:bCs/>
          </w:rPr>
          <w:t>4.</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DESCRIPCIÓN DEL INSTRUCTIVO</w:t>
        </w:r>
        <w:r w:rsidR="00EA7DA5">
          <w:rPr>
            <w:webHidden/>
          </w:rPr>
          <w:tab/>
        </w:r>
        <w:r w:rsidR="00EA7DA5">
          <w:rPr>
            <w:webHidden/>
          </w:rPr>
          <w:fldChar w:fldCharType="begin"/>
        </w:r>
        <w:r w:rsidR="00EA7DA5">
          <w:rPr>
            <w:webHidden/>
          </w:rPr>
          <w:instrText xml:space="preserve"> PAGEREF _Toc187855085 \h </w:instrText>
        </w:r>
        <w:r w:rsidR="00EA7DA5">
          <w:rPr>
            <w:webHidden/>
          </w:rPr>
        </w:r>
        <w:r w:rsidR="00EA7DA5">
          <w:rPr>
            <w:webHidden/>
          </w:rPr>
          <w:fldChar w:fldCharType="separate"/>
        </w:r>
        <w:r w:rsidR="00EA7DA5">
          <w:rPr>
            <w:webHidden/>
          </w:rPr>
          <w:t>7</w:t>
        </w:r>
        <w:r w:rsidR="00EA7DA5">
          <w:rPr>
            <w:webHidden/>
          </w:rPr>
          <w:fldChar w:fldCharType="end"/>
        </w:r>
      </w:hyperlink>
    </w:p>
    <w:p w14:paraId="4F7D57F8" w14:textId="6981951E"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6" w:history="1">
        <w:r w:rsidR="00EA7DA5" w:rsidRPr="00816D35">
          <w:rPr>
            <w:rStyle w:val="Hipervnculo"/>
            <w:rFonts w:ascii="ACHS Nueva Sans Medium" w:hAnsi="ACHS Nueva Sans Medium"/>
            <w:noProof/>
          </w:rPr>
          <w:t>4.1.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Identificación de los peligros</w:t>
        </w:r>
        <w:r w:rsidR="00EA7DA5">
          <w:rPr>
            <w:noProof/>
            <w:webHidden/>
          </w:rPr>
          <w:tab/>
        </w:r>
        <w:r w:rsidR="00EA7DA5">
          <w:rPr>
            <w:noProof/>
            <w:webHidden/>
          </w:rPr>
          <w:fldChar w:fldCharType="begin"/>
        </w:r>
        <w:r w:rsidR="00EA7DA5">
          <w:rPr>
            <w:noProof/>
            <w:webHidden/>
          </w:rPr>
          <w:instrText xml:space="preserve"> PAGEREF _Toc187855086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6A4B231" w14:textId="27EA359E"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7" w:history="1">
        <w:r w:rsidR="00EA7DA5" w:rsidRPr="00816D35">
          <w:rPr>
            <w:rStyle w:val="Hipervnculo"/>
            <w:noProof/>
          </w:rPr>
          <w:t>4.1.1.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Conformación del equipo de IPER</w:t>
        </w:r>
        <w:r w:rsidR="00EA7DA5">
          <w:rPr>
            <w:noProof/>
            <w:webHidden/>
          </w:rPr>
          <w:tab/>
        </w:r>
        <w:r w:rsidR="00EA7DA5">
          <w:rPr>
            <w:noProof/>
            <w:webHidden/>
          </w:rPr>
          <w:fldChar w:fldCharType="begin"/>
        </w:r>
        <w:r w:rsidR="00EA7DA5">
          <w:rPr>
            <w:noProof/>
            <w:webHidden/>
          </w:rPr>
          <w:instrText xml:space="preserve"> PAGEREF _Toc187855087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4754C742" w14:textId="6A167C5A"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8" w:history="1">
        <w:r w:rsidR="00EA7DA5" w:rsidRPr="00816D35">
          <w:rPr>
            <w:rStyle w:val="Hipervnculo"/>
            <w:noProof/>
          </w:rPr>
          <w:t>4.1.2.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Metodología para la identificación de peligros</w:t>
        </w:r>
        <w:r w:rsidR="00EA7DA5">
          <w:rPr>
            <w:noProof/>
            <w:webHidden/>
          </w:rPr>
          <w:tab/>
        </w:r>
        <w:r w:rsidR="00EA7DA5">
          <w:rPr>
            <w:noProof/>
            <w:webHidden/>
          </w:rPr>
          <w:fldChar w:fldCharType="begin"/>
        </w:r>
        <w:r w:rsidR="00EA7DA5">
          <w:rPr>
            <w:noProof/>
            <w:webHidden/>
          </w:rPr>
          <w:instrText xml:space="preserve"> PAGEREF _Toc187855088 \h </w:instrText>
        </w:r>
        <w:r w:rsidR="00EA7DA5">
          <w:rPr>
            <w:noProof/>
            <w:webHidden/>
          </w:rPr>
        </w:r>
        <w:r w:rsidR="00EA7DA5">
          <w:rPr>
            <w:noProof/>
            <w:webHidden/>
          </w:rPr>
          <w:fldChar w:fldCharType="separate"/>
        </w:r>
        <w:r w:rsidR="00EA7DA5">
          <w:rPr>
            <w:noProof/>
            <w:webHidden/>
          </w:rPr>
          <w:t>7</w:t>
        </w:r>
        <w:r w:rsidR="00EA7DA5">
          <w:rPr>
            <w:noProof/>
            <w:webHidden/>
          </w:rPr>
          <w:fldChar w:fldCharType="end"/>
        </w:r>
      </w:hyperlink>
    </w:p>
    <w:p w14:paraId="1A6D176E" w14:textId="5FFAB375" w:rsidR="00EA7DA5" w:rsidRDefault="002F7736">
      <w:pPr>
        <w:pStyle w:val="TDC2"/>
        <w:tabs>
          <w:tab w:val="left" w:pos="96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89" w:history="1">
        <w:r w:rsidR="00EA7DA5" w:rsidRPr="00816D35">
          <w:rPr>
            <w:rStyle w:val="Hipervnculo"/>
            <w:rFonts w:ascii="ACHS Nueva Sans Medium" w:hAnsi="ACHS Nueva Sans Medium"/>
            <w:noProof/>
          </w:rPr>
          <w:t>4.2.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rFonts w:ascii="ACHS Nueva Sans Medium" w:hAnsi="ACHS Nueva Sans Medium"/>
            <w:noProof/>
          </w:rPr>
          <w:t>Caracterización de los peligros</w:t>
        </w:r>
        <w:r w:rsidR="00EA7DA5">
          <w:rPr>
            <w:noProof/>
            <w:webHidden/>
          </w:rPr>
          <w:tab/>
        </w:r>
        <w:r w:rsidR="00EA7DA5">
          <w:rPr>
            <w:noProof/>
            <w:webHidden/>
          </w:rPr>
          <w:fldChar w:fldCharType="begin"/>
        </w:r>
        <w:r w:rsidR="00EA7DA5">
          <w:rPr>
            <w:noProof/>
            <w:webHidden/>
          </w:rPr>
          <w:instrText xml:space="preserve"> PAGEREF _Toc187855089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66289261" w14:textId="22C3E15D"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0" w:history="1">
        <w:r w:rsidR="00EA7DA5" w:rsidRPr="00816D35">
          <w:rPr>
            <w:rStyle w:val="Hipervnculo"/>
            <w:noProof/>
          </w:rPr>
          <w:t>4.2.1.</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seguridad</w:t>
        </w:r>
        <w:r w:rsidR="00EA7DA5">
          <w:rPr>
            <w:noProof/>
            <w:webHidden/>
          </w:rPr>
          <w:tab/>
        </w:r>
        <w:r w:rsidR="00EA7DA5">
          <w:rPr>
            <w:noProof/>
            <w:webHidden/>
          </w:rPr>
          <w:fldChar w:fldCharType="begin"/>
        </w:r>
        <w:r w:rsidR="00EA7DA5">
          <w:rPr>
            <w:noProof/>
            <w:webHidden/>
          </w:rPr>
          <w:instrText xml:space="preserve"> PAGEREF _Toc187855090 \h </w:instrText>
        </w:r>
        <w:r w:rsidR="00EA7DA5">
          <w:rPr>
            <w:noProof/>
            <w:webHidden/>
          </w:rPr>
        </w:r>
        <w:r w:rsidR="00EA7DA5">
          <w:rPr>
            <w:noProof/>
            <w:webHidden/>
          </w:rPr>
          <w:fldChar w:fldCharType="separate"/>
        </w:r>
        <w:r w:rsidR="00EA7DA5">
          <w:rPr>
            <w:noProof/>
            <w:webHidden/>
          </w:rPr>
          <w:t>10</w:t>
        </w:r>
        <w:r w:rsidR="00EA7DA5">
          <w:rPr>
            <w:noProof/>
            <w:webHidden/>
          </w:rPr>
          <w:fldChar w:fldCharType="end"/>
        </w:r>
      </w:hyperlink>
    </w:p>
    <w:p w14:paraId="3D846EA7" w14:textId="3A2C8F2B"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1" w:history="1">
        <w:r w:rsidR="00EA7DA5" w:rsidRPr="00816D35">
          <w:rPr>
            <w:rStyle w:val="Hipervnculo"/>
            <w:noProof/>
          </w:rPr>
          <w:t>4.2.2.</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Agente material de seguridad</w:t>
        </w:r>
        <w:r w:rsidR="00EA7DA5">
          <w:rPr>
            <w:noProof/>
            <w:webHidden/>
          </w:rPr>
          <w:tab/>
        </w:r>
        <w:r w:rsidR="00EA7DA5">
          <w:rPr>
            <w:noProof/>
            <w:webHidden/>
          </w:rPr>
          <w:fldChar w:fldCharType="begin"/>
        </w:r>
        <w:r w:rsidR="00EA7DA5">
          <w:rPr>
            <w:noProof/>
            <w:webHidden/>
          </w:rPr>
          <w:instrText xml:space="preserve"> PAGEREF _Toc187855091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1C95C739" w14:textId="553069E9" w:rsidR="00EA7DA5" w:rsidRDefault="002F7736">
      <w:pPr>
        <w:pStyle w:val="TDC3"/>
        <w:tabs>
          <w:tab w:val="left" w:pos="1440"/>
          <w:tab w:val="right" w:leader="dot" w:pos="8828"/>
        </w:tabs>
        <w:rPr>
          <w:rFonts w:asciiTheme="minorHAnsi" w:eastAsiaTheme="minorEastAsia" w:hAnsiTheme="minorHAnsi" w:cstheme="minorBidi"/>
          <w:noProof/>
          <w:color w:val="auto"/>
          <w:kern w:val="2"/>
          <w:szCs w:val="24"/>
          <w:lang w:val="es-CL" w:eastAsia="es-CL" w:bidi="ar-SA"/>
          <w14:ligatures w14:val="standardContextual"/>
        </w:rPr>
      </w:pPr>
      <w:hyperlink w:anchor="_Toc187855092" w:history="1">
        <w:r w:rsidR="00EA7DA5" w:rsidRPr="00816D35">
          <w:rPr>
            <w:rStyle w:val="Hipervnculo"/>
            <w:noProof/>
          </w:rPr>
          <w:t>4.2.3.</w:t>
        </w:r>
        <w:r w:rsidR="00EA7DA5">
          <w:rPr>
            <w:rFonts w:asciiTheme="minorHAnsi" w:eastAsiaTheme="minorEastAsia" w:hAnsiTheme="minorHAnsi" w:cstheme="minorBidi"/>
            <w:noProof/>
            <w:color w:val="auto"/>
            <w:kern w:val="2"/>
            <w:szCs w:val="24"/>
            <w:lang w:val="es-CL" w:eastAsia="es-CL" w:bidi="ar-SA"/>
            <w14:ligatures w14:val="standardContextual"/>
          </w:rPr>
          <w:tab/>
        </w:r>
        <w:r w:rsidR="00EA7DA5" w:rsidRPr="00816D35">
          <w:rPr>
            <w:rStyle w:val="Hipervnculo"/>
            <w:noProof/>
          </w:rPr>
          <w:t>Peligros de salud en el trabajo</w:t>
        </w:r>
        <w:r w:rsidR="00EA7DA5">
          <w:rPr>
            <w:noProof/>
            <w:webHidden/>
          </w:rPr>
          <w:tab/>
        </w:r>
        <w:r w:rsidR="00EA7DA5">
          <w:rPr>
            <w:noProof/>
            <w:webHidden/>
          </w:rPr>
          <w:fldChar w:fldCharType="begin"/>
        </w:r>
        <w:r w:rsidR="00EA7DA5">
          <w:rPr>
            <w:noProof/>
            <w:webHidden/>
          </w:rPr>
          <w:instrText xml:space="preserve"> PAGEREF _Toc187855092 \h </w:instrText>
        </w:r>
        <w:r w:rsidR="00EA7DA5">
          <w:rPr>
            <w:noProof/>
            <w:webHidden/>
          </w:rPr>
        </w:r>
        <w:r w:rsidR="00EA7DA5">
          <w:rPr>
            <w:noProof/>
            <w:webHidden/>
          </w:rPr>
          <w:fldChar w:fldCharType="separate"/>
        </w:r>
        <w:r w:rsidR="00EA7DA5">
          <w:rPr>
            <w:noProof/>
            <w:webHidden/>
          </w:rPr>
          <w:t>12</w:t>
        </w:r>
        <w:r w:rsidR="00EA7DA5">
          <w:rPr>
            <w:noProof/>
            <w:webHidden/>
          </w:rPr>
          <w:fldChar w:fldCharType="end"/>
        </w:r>
      </w:hyperlink>
    </w:p>
    <w:p w14:paraId="3908A548" w14:textId="296E9C23" w:rsidR="00EA7DA5" w:rsidRDefault="002F7736">
      <w:pPr>
        <w:pStyle w:val="TDC1"/>
        <w:tabs>
          <w:tab w:val="left" w:pos="480"/>
        </w:tabs>
        <w:rPr>
          <w:rFonts w:asciiTheme="minorHAnsi" w:eastAsiaTheme="minorEastAsia" w:hAnsiTheme="minorHAnsi" w:cstheme="minorBidi"/>
          <w:b w:val="0"/>
          <w:color w:val="auto"/>
          <w:kern w:val="2"/>
          <w:szCs w:val="24"/>
          <w:lang w:val="es-CL" w:eastAsia="es-CL" w:bidi="ar-SA"/>
          <w14:ligatures w14:val="standardContextual"/>
        </w:rPr>
      </w:pPr>
      <w:hyperlink w:anchor="_Toc187855093" w:history="1">
        <w:r w:rsidR="00EA7DA5" w:rsidRPr="00816D35">
          <w:rPr>
            <w:rStyle w:val="Hipervnculo"/>
            <w:rFonts w:ascii="ACHS Nueva Sans" w:hAnsi="ACHS Nueva Sans"/>
            <w:bCs/>
          </w:rPr>
          <w:t>5.</w:t>
        </w:r>
        <w:r w:rsidR="00EA7DA5">
          <w:rPr>
            <w:rFonts w:asciiTheme="minorHAnsi" w:eastAsiaTheme="minorEastAsia" w:hAnsiTheme="minorHAnsi" w:cstheme="minorBidi"/>
            <w:b w:val="0"/>
            <w:color w:val="auto"/>
            <w:kern w:val="2"/>
            <w:szCs w:val="24"/>
            <w:lang w:val="es-CL" w:eastAsia="es-CL" w:bidi="ar-SA"/>
            <w14:ligatures w14:val="standardContextual"/>
          </w:rPr>
          <w:tab/>
        </w:r>
        <w:r w:rsidR="00EA7DA5" w:rsidRPr="00816D35">
          <w:rPr>
            <w:rStyle w:val="Hipervnculo"/>
            <w:rFonts w:ascii="ACHS Nueva Sans" w:hAnsi="ACHS Nueva Sans"/>
            <w:bCs/>
          </w:rPr>
          <w:t>DATOS DEL DOCUMENTO</w:t>
        </w:r>
        <w:r w:rsidR="00EA7DA5">
          <w:rPr>
            <w:webHidden/>
          </w:rPr>
          <w:tab/>
        </w:r>
        <w:r w:rsidR="00EA7DA5">
          <w:rPr>
            <w:webHidden/>
          </w:rPr>
          <w:fldChar w:fldCharType="begin"/>
        </w:r>
        <w:r w:rsidR="00EA7DA5">
          <w:rPr>
            <w:webHidden/>
          </w:rPr>
          <w:instrText xml:space="preserve"> PAGEREF _Toc187855093 \h </w:instrText>
        </w:r>
        <w:r w:rsidR="00EA7DA5">
          <w:rPr>
            <w:webHidden/>
          </w:rPr>
        </w:r>
        <w:r w:rsidR="00EA7DA5">
          <w:rPr>
            <w:webHidden/>
          </w:rPr>
          <w:fldChar w:fldCharType="separate"/>
        </w:r>
        <w:r w:rsidR="00EA7DA5">
          <w:rPr>
            <w:webHidden/>
          </w:rPr>
          <w:t>14</w:t>
        </w:r>
        <w:r w:rsidR="00EA7DA5">
          <w:rPr>
            <w:webHidden/>
          </w:rPr>
          <w:fldChar w:fldCharType="end"/>
        </w:r>
      </w:hyperlink>
    </w:p>
    <w:p w14:paraId="1410B235" w14:textId="1BB99140" w:rsidR="001706E6" w:rsidRDefault="004A63B7" w:rsidP="0057435D">
      <w:pPr>
        <w:pStyle w:val="Sinespaciado"/>
      </w:pPr>
      <w:r>
        <w:fldChar w:fldCharType="end"/>
      </w:r>
      <w:r w:rsidR="001706E6">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855077"/>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225D5A4E" w14:textId="77777777" w:rsidR="00A9558B" w:rsidRPr="00A9558B" w:rsidRDefault="00A9558B" w:rsidP="00A9558B">
      <w:pPr>
        <w:spacing w:before="240" w:after="240"/>
        <w:rPr>
          <w:rFonts w:ascii="ACHS Nueva Sans Medium" w:hAnsi="ACHS Nueva Sans Medium"/>
          <w:color w:val="3F3F3F"/>
        </w:rPr>
      </w:pPr>
      <w:r w:rsidRPr="00A9558B">
        <w:rPr>
          <w:rFonts w:ascii="ACHS Nueva Sans Medium" w:hAnsi="ACHS Nueva Sans Medium"/>
          <w:color w:val="3F3F3F"/>
        </w:rPr>
        <w:t>La gestión de riesgos de SST es el proceso mediante el cual la organización establece, implementa y mantiene los métodos para la identificación continua y proactiva de los peligros, el análisis y valoración de los riesgos para la SST y la determinación y planificación de las acciones necesarias para su eliminación o control.</w:t>
      </w:r>
    </w:p>
    <w:p w14:paraId="725E168F" w14:textId="77777777" w:rsidR="00A9558B" w:rsidRPr="00A9558B" w:rsidRDefault="00A9558B" w:rsidP="00A9558B">
      <w:pPr>
        <w:spacing w:before="240" w:after="240"/>
        <w:rPr>
          <w:rFonts w:ascii="ACHS Nueva Sans Medium" w:hAnsi="ACHS Nueva Sans Medium"/>
          <w:color w:val="3F3F3F"/>
        </w:rPr>
      </w:pPr>
      <w:r w:rsidRPr="00A9558B">
        <w:rPr>
          <w:rFonts w:ascii="ACHS Nueva Sans Medium" w:hAnsi="ACHS Nueva Sans Medium"/>
          <w:color w:val="3F3F3F"/>
        </w:rPr>
        <w:t>Los objetivos específicos del proceso son los siguientes:</w:t>
      </w:r>
    </w:p>
    <w:p w14:paraId="1E946872" w14:textId="59F8E3A5" w:rsidR="00A9558B" w:rsidRPr="00664BFC" w:rsidRDefault="00A9558B" w:rsidP="00E14D06">
      <w:pPr>
        <w:pStyle w:val="Prrafodelista"/>
        <w:numPr>
          <w:ilvl w:val="0"/>
          <w:numId w:val="2"/>
        </w:numPr>
        <w:spacing w:line="360" w:lineRule="auto"/>
        <w:ind w:left="851"/>
        <w:rPr>
          <w:rFonts w:ascii="ACHS Nueva Sans Medium" w:hAnsi="ACHS Nueva Sans Medium"/>
          <w:b/>
          <w:color w:val="3F3F3F"/>
        </w:rPr>
      </w:pPr>
      <w:r w:rsidRPr="00664BFC">
        <w:rPr>
          <w:rFonts w:ascii="ACHS Nueva Sans Medium" w:hAnsi="ACHS Nueva Sans Medium"/>
          <w:b/>
          <w:color w:val="3F3F3F"/>
        </w:rPr>
        <w:t>Identificar los peligros de seguridad y/o salud ocupacional asociados a las actividades realizadas en los distintos puestos de trabajo de un centro de trabajo.</w:t>
      </w:r>
    </w:p>
    <w:p w14:paraId="3E779C48" w14:textId="5005A566"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Analizar y valorar los riesgos para la SST a partir de los peligros identificados, teniendo en cuenta la eficacia de los controles existentes.</w:t>
      </w:r>
    </w:p>
    <w:p w14:paraId="0DB338D9" w14:textId="149C3651" w:rsidR="00A9558B" w:rsidRPr="00A9558B"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 xml:space="preserve">Determinar medidas de ser necesario, para eliminar o minimizar los riesgos a los que están expuestos los </w:t>
      </w:r>
      <w:r w:rsidR="00BB46EE">
        <w:rPr>
          <w:rFonts w:ascii="ACHS Nueva Sans Medium" w:hAnsi="ACHS Nueva Sans Medium"/>
          <w:color w:val="3F3F3F"/>
        </w:rPr>
        <w:t>Personas trabajadoras</w:t>
      </w:r>
      <w:r w:rsidRPr="00A9558B">
        <w:rPr>
          <w:rFonts w:ascii="ACHS Nueva Sans Medium" w:hAnsi="ACHS Nueva Sans Medium"/>
          <w:color w:val="3F3F3F"/>
        </w:rPr>
        <w:t>.</w:t>
      </w:r>
    </w:p>
    <w:p w14:paraId="42F263E4" w14:textId="3C7E6484" w:rsidR="0006198F" w:rsidRDefault="00A9558B" w:rsidP="00E14D06">
      <w:pPr>
        <w:pStyle w:val="Prrafodelista"/>
        <w:numPr>
          <w:ilvl w:val="0"/>
          <w:numId w:val="2"/>
        </w:numPr>
        <w:spacing w:line="360" w:lineRule="auto"/>
        <w:ind w:left="851"/>
        <w:rPr>
          <w:rFonts w:ascii="ACHS Nueva Sans Medium" w:hAnsi="ACHS Nueva Sans Medium"/>
          <w:color w:val="3F3F3F"/>
        </w:rPr>
      </w:pPr>
      <w:r w:rsidRPr="00A9558B">
        <w:rPr>
          <w:rFonts w:ascii="ACHS Nueva Sans Medium" w:hAnsi="ACHS Nueva Sans Medium"/>
          <w:color w:val="3F3F3F"/>
        </w:rPr>
        <w:t>Verificar y controlar la eficacia de la implementación de las medidas de control</w:t>
      </w:r>
      <w:r w:rsidR="009120F4">
        <w:rPr>
          <w:rFonts w:ascii="ACHS Nueva Sans Medium" w:hAnsi="ACHS Nueva Sans Medium"/>
          <w:color w:val="3F3F3F"/>
        </w:rPr>
        <w:t>.</w:t>
      </w:r>
    </w:p>
    <w:p w14:paraId="2D48591F" w14:textId="78AB0D07" w:rsidR="00664BFC" w:rsidRDefault="00A9558B" w:rsidP="00A9558B">
      <w:pPr>
        <w:spacing w:before="240" w:after="240"/>
        <w:rPr>
          <w:rFonts w:ascii="ACHS Nueva Sans Medium" w:hAnsi="ACHS Nueva Sans Medium"/>
          <w:color w:val="3F3F3F"/>
        </w:rPr>
      </w:pPr>
      <w:r>
        <w:rPr>
          <w:rFonts w:ascii="ACHS Nueva Sans Medium" w:hAnsi="ACHS Nueva Sans Medium"/>
          <w:color w:val="3F3F3F"/>
        </w:rPr>
        <w:t>Este instructivo se enfoca en la primera parte del proceso de gestión de riesgos de SST que corresponde a la identif</w:t>
      </w:r>
      <w:r w:rsidR="00664BFC">
        <w:rPr>
          <w:rFonts w:ascii="ACHS Nueva Sans Medium" w:hAnsi="ACHS Nueva Sans Medium"/>
          <w:color w:val="3F3F3F"/>
        </w:rPr>
        <w:t>icación de los peligros de SST.</w:t>
      </w:r>
    </w:p>
    <w:p w14:paraId="53D83C36" w14:textId="40A9CE46" w:rsidR="00664BFC" w:rsidRDefault="00664BFC" w:rsidP="00A9558B">
      <w:pPr>
        <w:spacing w:before="240" w:after="240"/>
        <w:rPr>
          <w:rFonts w:ascii="ACHS Nueva Sans Medium" w:hAnsi="ACHS Nueva Sans Medium"/>
          <w:color w:val="3F3F3F"/>
        </w:rPr>
      </w:pPr>
      <w:r>
        <w:rPr>
          <w:rFonts w:ascii="ACHS Nueva Sans Medium" w:hAnsi="ACHS Nueva Sans Medium"/>
          <w:color w:val="3F3F3F"/>
        </w:rPr>
        <w:t xml:space="preserve">El </w:t>
      </w:r>
      <w:r w:rsidRPr="006343BB">
        <w:rPr>
          <w:rFonts w:ascii="ACHS Nueva Sans Medium" w:hAnsi="ACHS Nueva Sans Medium"/>
          <w:b/>
          <w:color w:val="3F3F3F"/>
        </w:rPr>
        <w:t>DS 44 que aprueba el nuevo reglamento sobre gestión preventiva de los riesgos laborales para un entorno de trabajo seguro y saludable del Ministerio del Trabajo Y Previsión Social</w:t>
      </w:r>
      <w:r>
        <w:rPr>
          <w:rFonts w:ascii="ACHS Nueva Sans Medium" w:hAnsi="ACHS Nueva Sans Medium"/>
          <w:color w:val="3F3F3F"/>
        </w:rPr>
        <w:t xml:space="preserve">, </w:t>
      </w:r>
      <w:r w:rsidR="00A9558B">
        <w:rPr>
          <w:rFonts w:ascii="ACHS Nueva Sans Medium" w:hAnsi="ACHS Nueva Sans Medium"/>
          <w:color w:val="3F3F3F"/>
        </w:rPr>
        <w:t>defin</w:t>
      </w:r>
      <w:r>
        <w:rPr>
          <w:rFonts w:ascii="ACHS Nueva Sans Medium" w:hAnsi="ACHS Nueva Sans Medium"/>
          <w:color w:val="3F3F3F"/>
        </w:rPr>
        <w:t xml:space="preserve">e peligro como </w:t>
      </w:r>
      <w:r w:rsidR="00A9558B" w:rsidRPr="00A9558B">
        <w:rPr>
          <w:rFonts w:ascii="ACHS Nueva Sans Medium" w:hAnsi="ACHS Nueva Sans Medium"/>
          <w:color w:val="3F3F3F"/>
        </w:rPr>
        <w:t>cualquier fuente, situación o condición con potencial de causar lesiones</w:t>
      </w:r>
      <w:r w:rsidR="00A9558B">
        <w:rPr>
          <w:rFonts w:ascii="ACHS Nueva Sans Medium" w:hAnsi="ACHS Nueva Sans Medium"/>
          <w:color w:val="3F3F3F"/>
        </w:rPr>
        <w:t xml:space="preserve"> </w:t>
      </w:r>
      <w:r w:rsidR="00A9558B" w:rsidRPr="00A9558B">
        <w:rPr>
          <w:rFonts w:ascii="ACHS Nueva Sans Medium" w:hAnsi="ACHS Nueva Sans Medium"/>
          <w:color w:val="3F3F3F"/>
        </w:rPr>
        <w:t>o afectar la salud de las personas</w:t>
      </w:r>
      <w:r>
        <w:rPr>
          <w:rFonts w:ascii="ACHS Nueva Sans Medium" w:hAnsi="ACHS Nueva Sans Medium"/>
          <w:color w:val="3F3F3F"/>
        </w:rPr>
        <w:t>.</w:t>
      </w:r>
      <w:r>
        <w:rPr>
          <w:rFonts w:ascii="ACHS Nueva Sans Medium" w:hAnsi="ACHS Nueva Sans Medium"/>
          <w:color w:val="3F3F3F"/>
        </w:rPr>
        <w:br w:type="page"/>
      </w: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855078"/>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855079"/>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08B04D0B" w14:textId="2953E2BB" w:rsidR="00E4343C" w:rsidRP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y Evaluación de Riesgos (IPER) de Seguridad y Salud en el Trabajo (SST), es la etapa mediante la cual se detallan sistemáticamente y de manera proactiva todos los peligros razonablemente previsibles en los procesos y/o actividades de una </w:t>
      </w:r>
      <w:r w:rsidR="007C2C11">
        <w:rPr>
          <w:rFonts w:ascii="ACHS Nueva Sans Medium" w:hAnsi="ACHS Nueva Sans Medium"/>
          <w:color w:val="3F3F3F"/>
        </w:rPr>
        <w:t>e</w:t>
      </w:r>
      <w:r w:rsidR="00BB46EE">
        <w:rPr>
          <w:rFonts w:ascii="ACHS Nueva Sans Medium" w:hAnsi="ACHS Nueva Sans Medium"/>
          <w:color w:val="3F3F3F"/>
        </w:rPr>
        <w:t>ntidad empleadora</w:t>
      </w:r>
      <w:r w:rsidRPr="00E4343C">
        <w:rPr>
          <w:rFonts w:ascii="ACHS Nueva Sans Medium" w:hAnsi="ACHS Nueva Sans Medium"/>
          <w:color w:val="3F3F3F"/>
        </w:rPr>
        <w:t>, determinando para cada uno de ellos la probabilidad de ocurrencia, las posibles consecuencias y la identificación de los controles existentes del peligro para estima</w:t>
      </w:r>
      <w:r>
        <w:rPr>
          <w:rFonts w:ascii="ACHS Nueva Sans Medium" w:hAnsi="ACHS Nueva Sans Medium"/>
          <w:color w:val="3F3F3F"/>
        </w:rPr>
        <w:t>r</w:t>
      </w:r>
      <w:r w:rsidRPr="00E4343C">
        <w:rPr>
          <w:rFonts w:ascii="ACHS Nueva Sans Medium" w:hAnsi="ACHS Nueva Sans Medium"/>
          <w:color w:val="3F3F3F"/>
        </w:rPr>
        <w:t xml:space="preserve"> el Nivel de Riesgo (NR).</w:t>
      </w:r>
    </w:p>
    <w:p w14:paraId="50C30C7A" w14:textId="77777777"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 xml:space="preserve">La identificación de peligros es la etapa </w:t>
      </w:r>
      <w:r>
        <w:rPr>
          <w:rFonts w:ascii="ACHS Nueva Sans Medium" w:hAnsi="ACHS Nueva Sans Medium"/>
          <w:color w:val="3F3F3F"/>
        </w:rPr>
        <w:t xml:space="preserve">inicial </w:t>
      </w:r>
      <w:r w:rsidRPr="00E4343C">
        <w:rPr>
          <w:rFonts w:ascii="ACHS Nueva Sans Medium" w:hAnsi="ACHS Nueva Sans Medium"/>
          <w:color w:val="3F3F3F"/>
        </w:rPr>
        <w:t>de la gestión de riesgos de SST que permite identificar o reconocer la existencia de un peligro en los procesos operacionales de la organizació</w:t>
      </w:r>
      <w:r>
        <w:rPr>
          <w:rFonts w:ascii="ACHS Nueva Sans Medium" w:hAnsi="ACHS Nueva Sans Medium"/>
          <w:color w:val="3F3F3F"/>
        </w:rPr>
        <w:t>n y definir sus características.</w:t>
      </w:r>
    </w:p>
    <w:p w14:paraId="082F9C00" w14:textId="08005CBE" w:rsidR="00E4343C" w:rsidRDefault="00E4343C" w:rsidP="00E4343C">
      <w:pPr>
        <w:spacing w:line="360" w:lineRule="auto"/>
        <w:rPr>
          <w:rFonts w:ascii="ACHS Nueva Sans Medium" w:hAnsi="ACHS Nueva Sans Medium"/>
          <w:color w:val="3F3F3F"/>
        </w:rPr>
      </w:pPr>
      <w:r w:rsidRPr="00E4343C">
        <w:rPr>
          <w:rFonts w:ascii="ACHS Nueva Sans Medium" w:hAnsi="ACHS Nueva Sans Medium"/>
          <w:color w:val="3F3F3F"/>
        </w:rPr>
        <w:t>Respecto de cada puesto de trabajo se deberán identificar cualquier fuente, situación, condición o entorno con potencial de causar lesiones o afectar la salud de personas trabajadoras, considerando las características de las personas expuestas al riesgo.</w:t>
      </w:r>
      <w:r>
        <w:rPr>
          <w:color w:val="000000"/>
          <w:sz w:val="22"/>
        </w:rPr>
        <w:t xml:space="preserve"> </w:t>
      </w:r>
      <w:r>
        <w:rPr>
          <w:rFonts w:ascii="ACHS Nueva Sans Medium" w:hAnsi="ACHS Nueva Sans Medium"/>
          <w:color w:val="3F3F3F"/>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855080"/>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855081"/>
      <w:r w:rsidRPr="001907B9">
        <w:rPr>
          <w:rFonts w:ascii="ACHS Nueva Sans Medium" w:hAnsi="ACHS Nueva Sans Medium"/>
          <w:color w:val="004C14"/>
        </w:rPr>
        <w:t>Responsable de Gestión de Riesgos de SST</w:t>
      </w:r>
      <w:bookmarkEnd w:id="13"/>
      <w:bookmarkEnd w:id="14"/>
      <w:bookmarkEnd w:id="15"/>
    </w:p>
    <w:p w14:paraId="25280E3E"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Asegurar la mantención de los procesos de identificación de peligros de peligros en los centros de trabajo</w:t>
      </w:r>
    </w:p>
    <w:p w14:paraId="3AFC875F" w14:textId="490394FE" w:rsidR="004D01EB" w:rsidRPr="007D7542" w:rsidRDefault="004D01E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855082"/>
      <w:r w:rsidRPr="007D7542">
        <w:rPr>
          <w:rFonts w:ascii="ACHS Nueva Sans Medium" w:hAnsi="ACHS Nueva Sans Medium"/>
          <w:color w:val="004C14"/>
        </w:rPr>
        <w:t>Responsable del centro de trabajo</w:t>
      </w:r>
      <w:bookmarkEnd w:id="16"/>
      <w:bookmarkEnd w:id="17"/>
      <w:bookmarkEnd w:id="18"/>
    </w:p>
    <w:p w14:paraId="18608121"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Crear los equipos para identificar y gestionar los peligros presentes en el centro de trabajo</w:t>
      </w:r>
    </w:p>
    <w:p w14:paraId="49468456" w14:textId="77777777" w:rsid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Gestionar las actividades necesarias para la correcta identificación de peligros en el centro de trabajo</w:t>
      </w:r>
    </w:p>
    <w:p w14:paraId="5D10A170" w14:textId="337FFC54" w:rsidR="00E4343C" w:rsidRPr="00E4343C" w:rsidRDefault="00E4343C" w:rsidP="00E14D06">
      <w:pPr>
        <w:pStyle w:val="Prrafodelista"/>
        <w:numPr>
          <w:ilvl w:val="0"/>
          <w:numId w:val="2"/>
        </w:numPr>
        <w:spacing w:line="360" w:lineRule="auto"/>
        <w:rPr>
          <w:rFonts w:ascii="ACHS Nueva Sans Medium" w:hAnsi="ACHS Nueva Sans Medium"/>
          <w:color w:val="3F3F3F"/>
        </w:rPr>
      </w:pPr>
      <w:r>
        <w:rPr>
          <w:rFonts w:ascii="ACHS Nueva Sans Medium" w:hAnsi="ACHS Nueva Sans Medium"/>
          <w:color w:val="3F3F3F"/>
        </w:rPr>
        <w:t>Incentivar la participación de las personas trabajadoras y sus representantes</w:t>
      </w:r>
    </w:p>
    <w:p w14:paraId="5FD8842B" w14:textId="5B2C2E93" w:rsidR="007D7542" w:rsidRDefault="007D7542"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855083"/>
      <w:r>
        <w:rPr>
          <w:rFonts w:ascii="ACHS Nueva Sans Medium" w:hAnsi="ACHS Nueva Sans Medium"/>
          <w:color w:val="004C14"/>
        </w:rPr>
        <w:t>Jefaturas directas</w:t>
      </w:r>
      <w:bookmarkEnd w:id="19"/>
      <w:bookmarkEnd w:id="20"/>
      <w:bookmarkEnd w:id="21"/>
    </w:p>
    <w:p w14:paraId="48FDA040"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Participar del proceso de identificación de peligros de sus áreas o procesos de responsabilidad</w:t>
      </w:r>
    </w:p>
    <w:p w14:paraId="64B35A0D" w14:textId="370BDC56" w:rsidR="00773B2B" w:rsidRDefault="00773B2B" w:rsidP="00E14D06">
      <w:pPr>
        <w:pStyle w:val="Prrafodelista"/>
        <w:numPr>
          <w:ilvl w:val="0"/>
          <w:numId w:val="2"/>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855084"/>
      <w:r>
        <w:rPr>
          <w:rFonts w:ascii="ACHS Nueva Sans Medium" w:hAnsi="ACHS Nueva Sans Medium"/>
          <w:color w:val="004C14"/>
        </w:rPr>
        <w:t>Personas trabajadoras en general</w:t>
      </w:r>
      <w:bookmarkEnd w:id="22"/>
      <w:bookmarkEnd w:id="23"/>
      <w:bookmarkEnd w:id="24"/>
    </w:p>
    <w:p w14:paraId="1879E0FC" w14:textId="73141E17" w:rsidR="00E4343C" w:rsidRDefault="00E4343C" w:rsidP="00E14D06">
      <w:pPr>
        <w:pStyle w:val="Prrafodelista"/>
        <w:numPr>
          <w:ilvl w:val="0"/>
          <w:numId w:val="2"/>
        </w:numPr>
        <w:spacing w:line="360" w:lineRule="auto"/>
        <w:rPr>
          <w:rFonts w:ascii="ACHS Nueva Sans Medium" w:hAnsi="ACHS Nueva Sans Medium"/>
          <w:color w:val="3F3F3F"/>
        </w:rPr>
      </w:pPr>
      <w:r>
        <w:rPr>
          <w:rFonts w:ascii="ACHS Nueva Sans Medium" w:hAnsi="ACHS Nueva Sans Medium"/>
          <w:color w:val="3F3F3F"/>
        </w:rPr>
        <w:t>Participar en la identificación activa de los peligros de SST de su área o puesto de trabajo</w:t>
      </w:r>
    </w:p>
    <w:p w14:paraId="5C5F3A24"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Cumplir en todo momento con las medidas de control asociadas a su puesto de trabajo</w:t>
      </w:r>
    </w:p>
    <w:p w14:paraId="4C466BD1" w14:textId="77777777" w:rsidR="00E4343C" w:rsidRPr="00E4343C" w:rsidRDefault="00E4343C" w:rsidP="00E14D06">
      <w:pPr>
        <w:pStyle w:val="Prrafodelista"/>
        <w:numPr>
          <w:ilvl w:val="0"/>
          <w:numId w:val="2"/>
        </w:numPr>
        <w:spacing w:line="360" w:lineRule="auto"/>
        <w:rPr>
          <w:rFonts w:ascii="ACHS Nueva Sans Medium" w:hAnsi="ACHS Nueva Sans Medium"/>
          <w:color w:val="3F3F3F"/>
        </w:rPr>
      </w:pPr>
      <w:r w:rsidRPr="00E4343C">
        <w:rPr>
          <w:rFonts w:ascii="ACHS Nueva Sans Medium" w:hAnsi="ACHS Nueva Sans Medium"/>
          <w:color w:val="3F3F3F"/>
        </w:rPr>
        <w:t>Comunicar a la Jefatura directa, cualquier situación o condición que pueda generar un incidente</w:t>
      </w:r>
    </w:p>
    <w:p w14:paraId="1803499E" w14:textId="3DDB1322" w:rsidR="006E6AB9" w:rsidRPr="00C51366" w:rsidRDefault="0059253E" w:rsidP="00E14D06">
      <w:pPr>
        <w:pStyle w:val="Prrafodelista"/>
        <w:numPr>
          <w:ilvl w:val="0"/>
          <w:numId w:val="2"/>
        </w:numPr>
        <w:spacing w:after="0" w:line="240" w:lineRule="auto"/>
        <w:jc w:val="left"/>
      </w:pPr>
      <w:r w:rsidRPr="00A77675">
        <w:rPr>
          <w:rFonts w:ascii="ACHS Nueva Sans Medium" w:hAnsi="ACHS Nueva Sans Medium"/>
          <w:color w:val="969696"/>
        </w:rPr>
        <w:t>[Otras responsabilidades]</w:t>
      </w:r>
    </w:p>
    <w:p w14:paraId="6707B006" w14:textId="5EAA5D47" w:rsidR="00C51366" w:rsidRDefault="00C51366" w:rsidP="00C51366">
      <w:pPr>
        <w:pStyle w:val="Prrafodelista"/>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85DFCD6" w14:textId="62CCD9EF" w:rsidR="00FB209D" w:rsidRDefault="004A63B7" w:rsidP="004E3E6B">
      <w:pPr>
        <w:pStyle w:val="Ttulo1"/>
        <w:rPr>
          <w:rFonts w:ascii="ACHS Nueva Sans" w:hAnsi="ACHS Nueva Sans"/>
          <w:bCs/>
        </w:rPr>
      </w:pPr>
      <w:bookmarkStart w:id="25" w:name="_Toc187161683"/>
      <w:bookmarkStart w:id="26" w:name="_Toc187161812"/>
      <w:bookmarkStart w:id="27" w:name="_Toc187855085"/>
      <w:r>
        <w:rPr>
          <w:rFonts w:ascii="ACHS Nueva Sans" w:hAnsi="ACHS Nueva Sans"/>
          <w:bCs/>
          <w:caps w:val="0"/>
        </w:rPr>
        <w:lastRenderedPageBreak/>
        <w:t>DESCRIPCIÓN DEL INSTRUCTIVO</w:t>
      </w:r>
      <w:bookmarkEnd w:id="25"/>
      <w:bookmarkEnd w:id="26"/>
      <w:bookmarkEnd w:id="27"/>
      <w:r>
        <w:rPr>
          <w:rFonts w:ascii="ACHS Nueva Sans" w:hAnsi="ACHS Nueva Sans"/>
          <w:bCs/>
          <w:caps w:val="0"/>
        </w:rPr>
        <w:t xml:space="preserve"> </w:t>
      </w:r>
    </w:p>
    <w:p w14:paraId="44FA8423" w14:textId="77777777" w:rsidR="00C51366" w:rsidRDefault="00C51366" w:rsidP="008E7983">
      <w:pPr>
        <w:rPr>
          <w:rFonts w:ascii="ACHS Nueva Sans Medium" w:hAnsi="ACHS Nueva Sans Medium"/>
          <w:color w:val="3F3F3F"/>
        </w:rPr>
      </w:pPr>
    </w:p>
    <w:p w14:paraId="5961A69C" w14:textId="77777777" w:rsidR="00E4343C" w:rsidRPr="00BB46EE" w:rsidRDefault="00E4343C" w:rsidP="00E14D06">
      <w:pPr>
        <w:pStyle w:val="Ttulo2"/>
        <w:spacing w:line="360" w:lineRule="auto"/>
        <w:ind w:left="0" w:firstLine="0"/>
        <w:jc w:val="both"/>
        <w:rPr>
          <w:rFonts w:ascii="ACHS Nueva Sans Medium" w:hAnsi="ACHS Nueva Sans Medium"/>
          <w:color w:val="004C14"/>
        </w:rPr>
      </w:pPr>
      <w:bookmarkStart w:id="28" w:name="_Toc187855086"/>
      <w:r w:rsidRPr="00BB46EE">
        <w:rPr>
          <w:rFonts w:ascii="ACHS Nueva Sans Medium" w:hAnsi="ACHS Nueva Sans Medium"/>
          <w:color w:val="004C14"/>
        </w:rPr>
        <w:t>Identificación de los peligros</w:t>
      </w:r>
      <w:bookmarkEnd w:id="28"/>
    </w:p>
    <w:p w14:paraId="124194BA"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Considerando que esta etapa es imprescindible para que la organización pueda reconocer y comprender los peligros de las áreas y puestos de trabajo del centro, es necesaria la participación en conjunto de los equipos de trabajo en la identificación proactiva de cualquier fuente o situación que surja de sus actividades.</w:t>
      </w:r>
    </w:p>
    <w:p w14:paraId="78F3662E" w14:textId="52F48BBB" w:rsidR="00E4343C" w:rsidRPr="00BB46EE" w:rsidRDefault="00E4343C" w:rsidP="00BB46EE">
      <w:pPr>
        <w:pStyle w:val="Ttulo3"/>
        <w:ind w:left="567"/>
      </w:pPr>
      <w:bookmarkStart w:id="29" w:name="_Toc162001003"/>
      <w:bookmarkStart w:id="30" w:name="_Toc187855087"/>
      <w:r w:rsidRPr="00BB46EE">
        <w:t>Conformación del equipo de IPER</w:t>
      </w:r>
      <w:bookmarkEnd w:id="29"/>
      <w:bookmarkEnd w:id="30"/>
    </w:p>
    <w:p w14:paraId="2CA3DEE9" w14:textId="46E86B22"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 xml:space="preserve">El responsable del centro de trabajo gestionará la conformación y capacitación del o los equipo(s) de identificación de peligros, la que dependerá de las características del propio centro (cantidad de </w:t>
      </w:r>
      <w:r w:rsidR="0070713B">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xml:space="preserve">, estructura organizativa, actividades desarrollas, entre otras), </w:t>
      </w:r>
      <w:r w:rsidR="0070713B" w:rsidRPr="0070713B">
        <w:rPr>
          <w:rFonts w:ascii="ACHS Nueva Sans Medium" w:hAnsi="ACHS Nueva Sans Medium"/>
          <w:color w:val="3F3F3F"/>
          <w:lang w:val="es-MX"/>
        </w:rPr>
        <w:t>considerando a los siguientes participantes</w:t>
      </w:r>
      <w:r w:rsidRPr="00BB46EE">
        <w:rPr>
          <w:rFonts w:ascii="ACHS Nueva Sans Medium" w:hAnsi="ACHS Nueva Sans Medium"/>
          <w:color w:val="3F3F3F"/>
        </w:rPr>
        <w:t>:</w:t>
      </w:r>
    </w:p>
    <w:p w14:paraId="25AB4F36"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Especialista en SST</w:t>
      </w:r>
    </w:p>
    <w:p w14:paraId="380A97CB" w14:textId="13EE6AE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R</w:t>
      </w:r>
      <w:r w:rsidR="00BB46EE">
        <w:rPr>
          <w:rFonts w:ascii="ACHS Nueva Sans Medium" w:hAnsi="ACHS Nueva Sans Medium"/>
          <w:color w:val="3F3F3F"/>
          <w:sz w:val="22"/>
          <w:szCs w:val="21"/>
        </w:rPr>
        <w:t>epresentante del sindicato</w:t>
      </w:r>
    </w:p>
    <w:p w14:paraId="096E2409" w14:textId="1CFE0499" w:rsidR="00E4343C"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Representante del CPHS</w:t>
      </w:r>
    </w:p>
    <w:p w14:paraId="5C0DBC29" w14:textId="4124A29B" w:rsidR="00BB46EE" w:rsidRPr="00BB46EE"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Delegado de SST</w:t>
      </w:r>
    </w:p>
    <w:p w14:paraId="61692637"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Encargado (a) de comunicaciones y/o marketing, recursos humanos, finanzas, entre otros</w:t>
      </w:r>
    </w:p>
    <w:p w14:paraId="19EBE79F" w14:textId="77777777" w:rsidR="00E4343C" w:rsidRPr="00BB46EE" w:rsidRDefault="00E4343C" w:rsidP="00E14D06">
      <w:pPr>
        <w:pStyle w:val="Prrafodelista"/>
        <w:numPr>
          <w:ilvl w:val="0"/>
          <w:numId w:val="5"/>
        </w:numPr>
        <w:spacing w:line="259" w:lineRule="auto"/>
        <w:rPr>
          <w:rFonts w:ascii="ACHS Nueva Sans Medium" w:hAnsi="ACHS Nueva Sans Medium"/>
          <w:color w:val="3F3F3F"/>
          <w:sz w:val="22"/>
          <w:szCs w:val="21"/>
        </w:rPr>
      </w:pPr>
      <w:r w:rsidRPr="00BB46EE">
        <w:rPr>
          <w:rFonts w:ascii="ACHS Nueva Sans Medium" w:hAnsi="ACHS Nueva Sans Medium"/>
          <w:color w:val="3F3F3F"/>
          <w:sz w:val="22"/>
          <w:szCs w:val="21"/>
        </w:rPr>
        <w:t>Dueños de procesos</w:t>
      </w:r>
    </w:p>
    <w:p w14:paraId="0A2177DC" w14:textId="68BD3038" w:rsidR="00E4343C" w:rsidRDefault="00BB46EE"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Personas trabajadoras</w:t>
      </w:r>
      <w:r w:rsidR="00E4343C" w:rsidRPr="00BB46EE">
        <w:rPr>
          <w:rFonts w:ascii="ACHS Nueva Sans Medium" w:hAnsi="ACHS Nueva Sans Medium"/>
          <w:color w:val="3F3F3F"/>
          <w:sz w:val="22"/>
          <w:szCs w:val="21"/>
        </w:rPr>
        <w:t xml:space="preserve"> conocedores de los procesos de la </w:t>
      </w:r>
      <w:r>
        <w:rPr>
          <w:rFonts w:ascii="ACHS Nueva Sans Medium" w:hAnsi="ACHS Nueva Sans Medium"/>
          <w:color w:val="3F3F3F"/>
          <w:sz w:val="22"/>
          <w:szCs w:val="21"/>
        </w:rPr>
        <w:t>entidad empleadora</w:t>
      </w:r>
    </w:p>
    <w:p w14:paraId="0EECB9BF" w14:textId="6A20D4FF" w:rsidR="0070713B" w:rsidRDefault="0070713B" w:rsidP="00E14D06">
      <w:pPr>
        <w:pStyle w:val="Prrafodelista"/>
        <w:numPr>
          <w:ilvl w:val="0"/>
          <w:numId w:val="5"/>
        </w:numPr>
        <w:spacing w:line="259" w:lineRule="auto"/>
        <w:rPr>
          <w:rFonts w:ascii="ACHS Nueva Sans Medium" w:hAnsi="ACHS Nueva Sans Medium"/>
          <w:color w:val="3F3F3F"/>
          <w:sz w:val="22"/>
          <w:szCs w:val="21"/>
        </w:rPr>
      </w:pPr>
      <w:r>
        <w:rPr>
          <w:rFonts w:ascii="ACHS Nueva Sans Medium" w:hAnsi="ACHS Nueva Sans Medium"/>
          <w:color w:val="3F3F3F"/>
          <w:sz w:val="22"/>
          <w:szCs w:val="21"/>
        </w:rPr>
        <w:t>Otros</w:t>
      </w:r>
    </w:p>
    <w:p w14:paraId="350B55F0" w14:textId="77777777" w:rsidR="0070713B" w:rsidRPr="00BB46EE" w:rsidRDefault="0070713B" w:rsidP="0070713B">
      <w:pPr>
        <w:pStyle w:val="Prrafodelista"/>
        <w:spacing w:line="259" w:lineRule="auto"/>
        <w:ind w:left="360"/>
        <w:rPr>
          <w:rFonts w:ascii="ACHS Nueva Sans Medium" w:hAnsi="ACHS Nueva Sans Medium"/>
          <w:color w:val="3F3F3F"/>
          <w:sz w:val="22"/>
          <w:szCs w:val="21"/>
        </w:rPr>
      </w:pPr>
    </w:p>
    <w:p w14:paraId="40FFF622" w14:textId="3CEFCB7B" w:rsidR="00E4343C" w:rsidRDefault="00E4343C" w:rsidP="00E14D06">
      <w:pPr>
        <w:pStyle w:val="Ttulo3"/>
        <w:ind w:left="567" w:hanging="505"/>
      </w:pPr>
      <w:bookmarkStart w:id="31" w:name="_Toc162001004"/>
      <w:bookmarkStart w:id="32" w:name="_Toc187855088"/>
      <w:r>
        <w:t>Metodología para la identificación de peligros</w:t>
      </w:r>
      <w:bookmarkEnd w:id="31"/>
      <w:bookmarkEnd w:id="32"/>
    </w:p>
    <w:p w14:paraId="36924D92" w14:textId="69E34719" w:rsidR="00E4343C" w:rsidRPr="00BB46EE" w:rsidRDefault="00BB46EE" w:rsidP="00E4343C">
      <w:pPr>
        <w:rPr>
          <w:rFonts w:ascii="ACHS Nueva Sans Medium" w:hAnsi="ACHS Nueva Sans Medium"/>
          <w:color w:val="3F3F3F"/>
        </w:rPr>
      </w:pPr>
      <w:r w:rsidRPr="00BB46EE">
        <w:rPr>
          <w:rFonts w:ascii="ACHS Nueva Sans Medium" w:hAnsi="ACHS Nueva Sans Medium"/>
          <w:color w:val="3F3F3F"/>
        </w:rPr>
        <w:t>Para la</w:t>
      </w:r>
      <w:r w:rsidR="00E4343C" w:rsidRPr="00BB46EE">
        <w:rPr>
          <w:rFonts w:ascii="ACHS Nueva Sans Medium" w:hAnsi="ACHS Nueva Sans Medium"/>
          <w:color w:val="3F3F3F"/>
        </w:rPr>
        <w:t xml:space="preserve"> identificación de cualquier situación o condición con potencial de causar lesiones o afectar la salud de </w:t>
      </w:r>
      <w:r w:rsidR="00C23FE9" w:rsidRPr="00BB46EE">
        <w:rPr>
          <w:rFonts w:ascii="ACHS Nueva Sans Medium" w:hAnsi="ACHS Nueva Sans Medium"/>
          <w:color w:val="3F3F3F"/>
        </w:rPr>
        <w:t>las</w:t>
      </w:r>
      <w:r w:rsidR="00E4343C" w:rsidRPr="00BB46EE">
        <w:rPr>
          <w:rFonts w:ascii="ACHS Nueva Sans Medium" w:hAnsi="ACHS Nueva Sans Medium"/>
          <w:color w:val="3F3F3F"/>
        </w:rPr>
        <w:t xml:space="preserve"> </w:t>
      </w:r>
      <w:r>
        <w:rPr>
          <w:rFonts w:ascii="ACHS Nueva Sans Medium" w:hAnsi="ACHS Nueva Sans Medium"/>
          <w:color w:val="3F3F3F"/>
        </w:rPr>
        <w:t>personas trabajadoras</w:t>
      </w:r>
      <w:r w:rsidR="00E4343C" w:rsidRPr="00BB46EE">
        <w:rPr>
          <w:rFonts w:ascii="ACHS Nueva Sans Medium" w:hAnsi="ACHS Nueva Sans Medium"/>
          <w:color w:val="3F3F3F"/>
        </w:rPr>
        <w:t xml:space="preserve"> por parte de los equipos de IPER se pueden emplear distintos métodos, dentro de los que pueden considerar:</w:t>
      </w:r>
    </w:p>
    <w:p w14:paraId="25B69E00" w14:textId="0CD16176" w:rsidR="00E4343C" w:rsidRPr="00BB46EE" w:rsidRDefault="00E4343C" w:rsidP="00E14D06">
      <w:pPr>
        <w:pStyle w:val="Prrafodelista"/>
        <w:numPr>
          <w:ilvl w:val="0"/>
          <w:numId w:val="6"/>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listas de verificación</w:t>
      </w:r>
      <w:r w:rsidRPr="00BB46EE">
        <w:rPr>
          <w:rFonts w:ascii="ACHS Nueva Sans Medium" w:hAnsi="ACHS Nueva Sans Medium" w:cs="Catamaran"/>
          <w:color w:val="3F3F3F"/>
        </w:rPr>
        <w:t xml:space="preserve">: Corresponde a un listado con peligros previamente definidos, generados a partir de la experiencia del profesional de SST </w:t>
      </w:r>
      <w:r w:rsidR="00BB46EE" w:rsidRPr="00BB46EE">
        <w:rPr>
          <w:rFonts w:ascii="ACHS Nueva Sans Medium" w:hAnsi="ACHS Nueva Sans Medium" w:cs="Catamaran"/>
          <w:color w:val="3F3F3F"/>
        </w:rPr>
        <w:t>o del</w:t>
      </w:r>
      <w:r w:rsidRPr="00BB46EE">
        <w:rPr>
          <w:rFonts w:ascii="ACHS Nueva Sans Medium" w:hAnsi="ACHS Nueva Sans Medium" w:cs="Catamaran"/>
          <w:color w:val="3F3F3F"/>
        </w:rPr>
        <w:t xml:space="preserve"> </w:t>
      </w:r>
      <w:r w:rsidRPr="00BB46EE">
        <w:rPr>
          <w:rFonts w:ascii="ACHS Nueva Sans Medium" w:hAnsi="ACHS Nueva Sans Medium" w:cs="Catamaran"/>
          <w:color w:val="3F3F3F"/>
        </w:rPr>
        <w:lastRenderedPageBreak/>
        <w:t xml:space="preserve">equipo de IPER como resultado de una codificación estandarizada. </w:t>
      </w:r>
    </w:p>
    <w:p w14:paraId="69D8362C" w14:textId="27F6CA5F" w:rsidR="00E4343C" w:rsidRPr="00BB46EE" w:rsidRDefault="00E4343C" w:rsidP="00E14D06">
      <w:pPr>
        <w:pStyle w:val="Prrafodelista"/>
        <w:numPr>
          <w:ilvl w:val="0"/>
          <w:numId w:val="7"/>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entrevistas</w:t>
      </w:r>
      <w:r w:rsidRPr="00BB46EE">
        <w:rPr>
          <w:rFonts w:ascii="ACHS Nueva Sans Medium" w:hAnsi="ACHS Nueva Sans Medium" w:cs="Catamaran"/>
          <w:color w:val="3F3F3F"/>
        </w:rPr>
        <w:t xml:space="preserve">: Corresponde a una herramienta de participación y consulta, que busca determinar la exposición de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mediante cuestionarios estructurados (se aplican de la forma en que lo establece su hoja de indicaciones) o cuestionarios semiestructurados (permite más libertad al entrevistador para generar variaciones en las preguntas). </w:t>
      </w:r>
    </w:p>
    <w:p w14:paraId="26A31D76" w14:textId="2C0C98EA"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t xml:space="preserve">En estas entrevistas,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son </w:t>
      </w:r>
      <w:r w:rsidR="00686AC7" w:rsidRPr="00BB46EE">
        <w:rPr>
          <w:rFonts w:ascii="ACHS Nueva Sans Medium" w:hAnsi="ACHS Nueva Sans Medium"/>
          <w:color w:val="3F3F3F"/>
        </w:rPr>
        <w:t>sometidas</w:t>
      </w:r>
      <w:r w:rsidRPr="00BB46EE">
        <w:rPr>
          <w:rFonts w:ascii="ACHS Nueva Sans Medium" w:hAnsi="ACHS Nueva Sans Medium"/>
          <w:color w:val="3F3F3F"/>
        </w:rPr>
        <w:t xml:space="preserve"> a un conjunto de preguntas que estimulan el análisis de sus tareas, desde una perspectiva diferente y por tanto a identificar los peligros evidentes y los no tan evidentes. </w:t>
      </w:r>
    </w:p>
    <w:p w14:paraId="5AAE0BC9" w14:textId="23442F92" w:rsidR="00E4343C" w:rsidRPr="00BB46EE" w:rsidRDefault="00E4343C" w:rsidP="00E4343C">
      <w:pPr>
        <w:ind w:left="357"/>
        <w:rPr>
          <w:rFonts w:ascii="ACHS Nueva Sans Medium" w:hAnsi="ACHS Nueva Sans Medium"/>
          <w:color w:val="3F3F3F"/>
        </w:rPr>
      </w:pPr>
      <w:r w:rsidRPr="00BB46EE">
        <w:rPr>
          <w:rFonts w:ascii="ACHS Nueva Sans Medium" w:hAnsi="ACHS Nueva Sans Medium"/>
          <w:color w:val="3F3F3F"/>
        </w:rPr>
        <w:t xml:space="preserve">Este método es útil cuando es difícil reunir a </w:t>
      </w:r>
      <w:r w:rsidR="00686AC7" w:rsidRPr="00BB46EE">
        <w:rPr>
          <w:rFonts w:ascii="ACHS Nueva Sans Medium" w:hAnsi="ACHS Nueva Sans Medium"/>
          <w:color w:val="3F3F3F"/>
        </w:rPr>
        <w:t>las</w:t>
      </w:r>
      <w:r w:rsidRPr="00BB46EE">
        <w:rPr>
          <w:rFonts w:ascii="ACHS Nueva Sans Medium" w:hAnsi="ACHS Nueva Sans Medium"/>
          <w:color w:val="3F3F3F"/>
        </w:rPr>
        <w:t xml:space="preserve"> </w:t>
      </w:r>
      <w:r w:rsidR="00BB46EE">
        <w:rPr>
          <w:rFonts w:ascii="ACHS Nueva Sans Medium" w:hAnsi="ACHS Nueva Sans Medium"/>
          <w:color w:val="3F3F3F"/>
        </w:rPr>
        <w:t>personas trabajadoras</w:t>
      </w:r>
      <w:r w:rsidRPr="00BB46EE">
        <w:rPr>
          <w:rFonts w:ascii="ACHS Nueva Sans Medium" w:hAnsi="ACHS Nueva Sans Medium"/>
          <w:color w:val="3F3F3F"/>
        </w:rPr>
        <w:t xml:space="preserve"> para una sesión de tormenta de ideas o cuando un debate fluido en grupo no es apropiado para la situación o para las personas implicadas.</w:t>
      </w:r>
    </w:p>
    <w:p w14:paraId="620708A4" w14:textId="40C7B327" w:rsidR="00E4343C" w:rsidRPr="00BB46EE" w:rsidRDefault="00E4343C" w:rsidP="00E14D06">
      <w:pPr>
        <w:pStyle w:val="Prrafodelista"/>
        <w:numPr>
          <w:ilvl w:val="0"/>
          <w:numId w:val="8"/>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tormentas de ideas:</w:t>
      </w:r>
      <w:r w:rsidRPr="00BB46EE">
        <w:rPr>
          <w:rFonts w:ascii="ACHS Nueva Sans Medium" w:hAnsi="ACHS Nueva Sans Medium" w:cs="Catamaran"/>
          <w:color w:val="3F3F3F"/>
        </w:rPr>
        <w:t xml:space="preserve"> Corresponde a una herramienta de participación y consulta, que implica el estímulo y el fomento de conversaciones fluidas entre un grupo de personas competentes, con objeto de identificar los peligros a los que están expuestos los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El término "tormenta de ideas" se utiliza frecuentemente de forma muy imprecisa cuando se aplica a cualquier tipo de debate en grupo. Sin embargo, la tormenta de ideas verdadera implica técnicas particulares para tratar de garantizar que se fuerza la imaginación de las personas mediante las ideas y declaraciones de otras personas del grupo. </w:t>
      </w:r>
    </w:p>
    <w:p w14:paraId="42E367A0" w14:textId="77777777" w:rsidR="00E4343C" w:rsidRPr="00BB46EE" w:rsidRDefault="00E4343C" w:rsidP="00E4343C">
      <w:pPr>
        <w:ind w:left="360"/>
        <w:rPr>
          <w:rFonts w:ascii="ACHS Nueva Sans Medium" w:hAnsi="ACHS Nueva Sans Medium"/>
          <w:color w:val="3F3F3F"/>
        </w:rPr>
      </w:pPr>
      <w:r w:rsidRPr="00BB46EE">
        <w:rPr>
          <w:rFonts w:ascii="ACHS Nueva Sans Medium" w:hAnsi="ACHS Nueva Sans Medium"/>
          <w:color w:val="3F3F3F"/>
        </w:rPr>
        <w:t>La tormenta de ideas se puede utilizar conjuntamente con los otros métodos de identificación o se puede utilizar como una técnica independiente, y solo depende de la correcta selección del grupo de participantes, los cuales deben tener conocimientos de la organización, del sistema, del proceso o de las actividades que se está analizando.</w:t>
      </w:r>
    </w:p>
    <w:p w14:paraId="290B3C1E" w14:textId="7202BF8C" w:rsidR="00E4343C" w:rsidRDefault="00E4343C" w:rsidP="00E14D06">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t>Identificación a partir de la técnica Delphi</w:t>
      </w:r>
      <w:r w:rsidRPr="00BB46EE">
        <w:rPr>
          <w:rFonts w:ascii="ACHS Nueva Sans Medium" w:hAnsi="ACHS Nueva Sans Medium" w:cs="Catamaran"/>
          <w:color w:val="3F3F3F"/>
        </w:rPr>
        <w:t>: La técnica Delphi es un procedimiento para obtener un consenso fiable de los peligros a los que están expuestos l</w:t>
      </w:r>
      <w:r w:rsidR="00D92542">
        <w:rPr>
          <w:rFonts w:ascii="ACHS Nueva Sans Medium" w:hAnsi="ACHS Nueva Sans Medium" w:cs="Catamaran"/>
          <w:color w:val="3F3F3F"/>
        </w:rPr>
        <w:t>a</w:t>
      </w:r>
      <w:r w:rsidRPr="00BB46EE">
        <w:rPr>
          <w:rFonts w:ascii="ACHS Nueva Sans Medium" w:hAnsi="ACHS Nueva Sans Medium" w:cs="Catamaran"/>
          <w:color w:val="3F3F3F"/>
        </w:rPr>
        <w:t xml:space="preserve">s </w:t>
      </w:r>
      <w:r w:rsidR="00BB46EE">
        <w:rPr>
          <w:rFonts w:ascii="ACHS Nueva Sans Medium" w:hAnsi="ACHS Nueva Sans Medium" w:cs="Catamaran"/>
          <w:color w:val="3F3F3F"/>
        </w:rPr>
        <w:t>personas trabajadoras</w:t>
      </w:r>
      <w:r w:rsidRPr="00BB46EE">
        <w:rPr>
          <w:rFonts w:ascii="ACHS Nueva Sans Medium" w:hAnsi="ACHS Nueva Sans Medium" w:cs="Catamaran"/>
          <w:color w:val="3F3F3F"/>
        </w:rPr>
        <w:t xml:space="preserve"> a partir de un grupo de expertos. Aunque el término se utiliza ahora ampliamente para significar alguna forma de tormenta de ideas, una característica esencial de la técnica Delphi, formulada originalmente, fue que los expertos expresaron </w:t>
      </w:r>
      <w:r w:rsidRPr="00BB46EE">
        <w:rPr>
          <w:rFonts w:ascii="ACHS Nueva Sans Medium" w:hAnsi="ACHS Nueva Sans Medium" w:cs="Catamaran"/>
          <w:color w:val="3F3F3F"/>
        </w:rPr>
        <w:lastRenderedPageBreak/>
        <w:t>sus opiniones de forma individual y anónima, mientras que el acceso a las opiniones de los otros expertos lo tenían a medida que el proceso avanzaba.</w:t>
      </w:r>
    </w:p>
    <w:p w14:paraId="215519A3" w14:textId="47BC94A5" w:rsidR="00F8330F" w:rsidRDefault="00F8330F" w:rsidP="00F8330F">
      <w:pPr>
        <w:pStyle w:val="Prrafodelista"/>
        <w:numPr>
          <w:ilvl w:val="0"/>
          <w:numId w:val="9"/>
        </w:numPr>
        <w:rPr>
          <w:rFonts w:ascii="ACHS Nueva Sans Medium" w:hAnsi="ACHS Nueva Sans Medium" w:cs="Catamaran"/>
          <w:color w:val="3F3F3F"/>
        </w:rPr>
      </w:pPr>
      <w:r w:rsidRPr="00BB46EE">
        <w:rPr>
          <w:rFonts w:ascii="ACHS Nueva Sans Medium" w:hAnsi="ACHS Nueva Sans Medium" w:cs="Catamaran"/>
          <w:b/>
          <w:color w:val="3F3F3F"/>
        </w:rPr>
        <w:t>Identificación a partir de</w:t>
      </w:r>
      <w:r>
        <w:rPr>
          <w:rFonts w:ascii="ACHS Nueva Sans Medium" w:hAnsi="ACHS Nueva Sans Medium" w:cs="Catamaran"/>
          <w:b/>
          <w:color w:val="3F3F3F"/>
        </w:rPr>
        <w:t>l análisis GEMA</w:t>
      </w:r>
      <w:r w:rsidRPr="00BB46EE">
        <w:rPr>
          <w:rFonts w:ascii="ACHS Nueva Sans Medium" w:hAnsi="ACHS Nueva Sans Medium" w:cs="Catamaran"/>
          <w:color w:val="3F3F3F"/>
        </w:rPr>
        <w:t>: La técnica</w:t>
      </w:r>
      <w:r>
        <w:rPr>
          <w:rFonts w:ascii="ACHS Nueva Sans Medium" w:hAnsi="ACHS Nueva Sans Medium" w:cs="Catamaran"/>
          <w:color w:val="3F3F3F"/>
        </w:rPr>
        <w:t xml:space="preserve"> de análisis GEMA es la que establece la Guía </w:t>
      </w:r>
      <w:r w:rsidRPr="00F8330F">
        <w:rPr>
          <w:rFonts w:ascii="ACHS Nueva Sans Medium" w:hAnsi="ACHS Nueva Sans Medium" w:cs="Catamaran"/>
          <w:color w:val="3F3F3F"/>
        </w:rPr>
        <w:t>para la identificación y evaluación de riesgos en los lugares de trabajo, elaborada por el departamento de salud ocupacional del instituto de salud pública de chile.</w:t>
      </w:r>
      <w:r>
        <w:rPr>
          <w:rFonts w:ascii="ACHS Nueva Sans Medium" w:hAnsi="ACHS Nueva Sans Medium" w:cs="Catamaran"/>
          <w:color w:val="3F3F3F"/>
        </w:rPr>
        <w:t xml:space="preserve"> Corresponde </w:t>
      </w:r>
      <w:r w:rsidRPr="00F8330F">
        <w:rPr>
          <w:rFonts w:ascii="ACHS Nueva Sans Medium" w:hAnsi="ACHS Nueva Sans Medium" w:cs="Catamaran"/>
          <w:color w:val="3F3F3F"/>
        </w:rPr>
        <w:t xml:space="preserve">es una herramienta de análisis que ayuda a identificar </w:t>
      </w:r>
      <w:r>
        <w:rPr>
          <w:rFonts w:ascii="ACHS Nueva Sans Medium" w:hAnsi="ACHS Nueva Sans Medium" w:cs="Catamaran"/>
          <w:color w:val="3F3F3F"/>
        </w:rPr>
        <w:t xml:space="preserve">los peligros para la SST en las distintas variables que interactúan en los proceso; </w:t>
      </w:r>
      <w:r w:rsidRPr="00F8330F">
        <w:rPr>
          <w:rFonts w:ascii="ACHS Nueva Sans Medium" w:hAnsi="ACHS Nueva Sans Medium" w:cs="Catamaran"/>
          <w:color w:val="3F3F3F"/>
        </w:rPr>
        <w:t>Gente, Equipo, Material</w:t>
      </w:r>
      <w:r>
        <w:rPr>
          <w:rFonts w:ascii="ACHS Nueva Sans Medium" w:hAnsi="ACHS Nueva Sans Medium" w:cs="Catamaran"/>
          <w:color w:val="3F3F3F"/>
        </w:rPr>
        <w:t>es</w:t>
      </w:r>
      <w:r w:rsidRPr="00F8330F">
        <w:rPr>
          <w:rFonts w:ascii="ACHS Nueva Sans Medium" w:hAnsi="ACHS Nueva Sans Medium" w:cs="Catamaran"/>
          <w:color w:val="3F3F3F"/>
        </w:rPr>
        <w:t xml:space="preserve"> y Ambiente.</w:t>
      </w:r>
    </w:p>
    <w:p w14:paraId="045FE7C4" w14:textId="3D4FD9BD"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Gente (G): Corresponde al factor humano de una entidad empleadora, el cual constituye una causal de importancia en la generación de accidentes y enfermedades profesionales6.</w:t>
      </w:r>
    </w:p>
    <w:p w14:paraId="6E4AEBB2" w14:textId="142FD56A"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Equipos (E): Corresponde a cada uno de las herramientas y maquinaria con las que trabajan las personas trabajadoras en la entidad empleadora.</w:t>
      </w:r>
    </w:p>
    <w:p w14:paraId="4B40ECEC" w14:textId="4AA10F44" w:rsidR="00F8330F" w:rsidRP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Materiales (M): Corresponde a la materia prima con la que interactúan las personas trabajadoras en una entidad empleadora para la realización de su trabajo.</w:t>
      </w:r>
    </w:p>
    <w:p w14:paraId="289F6199" w14:textId="103C06E5" w:rsidR="00F8330F" w:rsidRDefault="00F8330F" w:rsidP="00F8330F">
      <w:pPr>
        <w:pStyle w:val="Prrafodelista"/>
        <w:numPr>
          <w:ilvl w:val="1"/>
          <w:numId w:val="12"/>
        </w:numPr>
        <w:rPr>
          <w:rFonts w:ascii="ACHS Nueva Sans Medium" w:hAnsi="ACHS Nueva Sans Medium" w:cs="Catamaran"/>
          <w:color w:val="3F3F3F"/>
        </w:rPr>
      </w:pPr>
      <w:r w:rsidRPr="00F8330F">
        <w:rPr>
          <w:rFonts w:ascii="ACHS Nueva Sans Medium" w:hAnsi="ACHS Nueva Sans Medium" w:cs="Catamaran"/>
          <w:color w:val="3F3F3F"/>
        </w:rPr>
        <w:t>Ambiente (A): Corresponde a todo lo que rodea a las personas trabajadoras, incluyendo el aire que respiramos y la infraestructura de una entidad empleadora.</w:t>
      </w:r>
    </w:p>
    <w:p w14:paraId="43AF198B" w14:textId="77777777" w:rsidR="00BB46EE" w:rsidRPr="00BB46EE" w:rsidRDefault="00BB46EE" w:rsidP="00BB46EE">
      <w:pPr>
        <w:pStyle w:val="Prrafodelista"/>
        <w:ind w:left="360"/>
        <w:rPr>
          <w:rFonts w:ascii="ACHS Nueva Sans Medium" w:hAnsi="ACHS Nueva Sans Medium" w:cs="Catamaran"/>
          <w:color w:val="3F3F3F"/>
        </w:rPr>
      </w:pPr>
    </w:p>
    <w:p w14:paraId="2F0E2051" w14:textId="0066366B" w:rsidR="00E4343C" w:rsidRDefault="00E4343C" w:rsidP="00E4343C">
      <w:pPr>
        <w:rPr>
          <w:rFonts w:ascii="ACHS Nueva Sans Medium" w:hAnsi="ACHS Nueva Sans Medium"/>
          <w:color w:val="3F3F3F"/>
        </w:rPr>
      </w:pPr>
      <w:r w:rsidRPr="00BB46EE">
        <w:rPr>
          <w:rFonts w:ascii="ACHS Nueva Sans Medium" w:hAnsi="ACHS Nueva Sans Medium"/>
          <w:color w:val="3F3F3F"/>
        </w:rPr>
        <w:t xml:space="preserve">Por último, cualquiera sea el método utilizado para el proceso de identificación, siempre se facilitará el proceso si se genera inicialmente la definición de los peligros inherentes a la industria a la que pertenece la </w:t>
      </w:r>
      <w:r w:rsidR="00BB46EE">
        <w:rPr>
          <w:rFonts w:ascii="ACHS Nueva Sans Medium" w:hAnsi="ACHS Nueva Sans Medium"/>
          <w:color w:val="3F3F3F"/>
        </w:rPr>
        <w:t>entidad empleadora</w:t>
      </w:r>
      <w:r w:rsidRPr="00BB46EE">
        <w:rPr>
          <w:rFonts w:ascii="ACHS Nueva Sans Medium" w:hAnsi="ACHS Nueva Sans Medium"/>
          <w:color w:val="3F3F3F"/>
        </w:rPr>
        <w:t>.</w:t>
      </w:r>
    </w:p>
    <w:p w14:paraId="69E13703" w14:textId="59871562" w:rsidR="00F8330F" w:rsidRDefault="00F8330F" w:rsidP="00E4343C">
      <w:pPr>
        <w:rPr>
          <w:rFonts w:ascii="ACHS Nueva Sans Medium" w:hAnsi="ACHS Nueva Sans Medium"/>
          <w:color w:val="3F3F3F"/>
        </w:rPr>
      </w:pPr>
      <w:r w:rsidRPr="00F8330F">
        <w:rPr>
          <w:rFonts w:ascii="ACHS Nueva Sans Medium" w:hAnsi="ACHS Nueva Sans Medium"/>
          <w:color w:val="3F3F3F"/>
        </w:rPr>
        <w:t xml:space="preserve">Es importante </w:t>
      </w:r>
      <w:r>
        <w:rPr>
          <w:rFonts w:ascii="ACHS Nueva Sans Medium" w:hAnsi="ACHS Nueva Sans Medium"/>
          <w:color w:val="3F3F3F"/>
        </w:rPr>
        <w:t>destacar</w:t>
      </w:r>
      <w:r w:rsidRPr="00F8330F">
        <w:rPr>
          <w:rFonts w:ascii="ACHS Nueva Sans Medium" w:hAnsi="ACHS Nueva Sans Medium"/>
          <w:color w:val="3F3F3F"/>
        </w:rPr>
        <w:t xml:space="preserve">, </w:t>
      </w:r>
      <w:r>
        <w:rPr>
          <w:rFonts w:ascii="ACHS Nueva Sans Medium" w:hAnsi="ACHS Nueva Sans Medium"/>
          <w:color w:val="3F3F3F"/>
        </w:rPr>
        <w:t xml:space="preserve">que independiente de la metodología utilizada, se debe </w:t>
      </w:r>
      <w:r w:rsidR="00E7649D">
        <w:rPr>
          <w:rFonts w:ascii="ACHS Nueva Sans Medium" w:hAnsi="ACHS Nueva Sans Medium"/>
          <w:color w:val="3F3F3F"/>
        </w:rPr>
        <w:t xml:space="preserve">considerar en las variables relacionadas con </w:t>
      </w:r>
      <w:r w:rsidRPr="00F8330F">
        <w:rPr>
          <w:rFonts w:ascii="ACHS Nueva Sans Medium" w:hAnsi="ACHS Nueva Sans Medium"/>
          <w:color w:val="3F3F3F"/>
        </w:rPr>
        <w:t xml:space="preserve">las conductas (o interacciones interpersonales) que puedan generar una discriminación o una situación de menoscabo en el trabajo (relaciones de género), como también en el reconocimiento de aquellos sesgos y barreras culturales de género que puedan existir en </w:t>
      </w:r>
      <w:r w:rsidR="00E7649D">
        <w:rPr>
          <w:rFonts w:ascii="ACHS Nueva Sans Medium" w:hAnsi="ACHS Nueva Sans Medium"/>
          <w:color w:val="3F3F3F"/>
        </w:rPr>
        <w:t>los lugares de trabajo</w:t>
      </w:r>
      <w:r w:rsidR="00635C48">
        <w:rPr>
          <w:rFonts w:ascii="ACHS Nueva Sans Medium" w:hAnsi="ACHS Nueva Sans Medium"/>
          <w:color w:val="3F3F3F"/>
        </w:rPr>
        <w:t xml:space="preserve"> (Ver anexo 1 y 2)</w:t>
      </w:r>
      <w:r w:rsidR="00E7649D" w:rsidRPr="00E7649D">
        <w:rPr>
          <w:rFonts w:ascii="ACHS Nueva Sans Medium" w:hAnsi="ACHS Nueva Sans Medium"/>
          <w:color w:val="3F3F3F"/>
        </w:rPr>
        <w:t>.</w:t>
      </w:r>
    </w:p>
    <w:p w14:paraId="63865EE7" w14:textId="5BAE1F2D" w:rsidR="00E7649D" w:rsidRPr="00BB46EE" w:rsidRDefault="00E7649D" w:rsidP="00E4343C">
      <w:pPr>
        <w:rPr>
          <w:rFonts w:ascii="ACHS Nueva Sans Medium" w:hAnsi="ACHS Nueva Sans Medium"/>
          <w:color w:val="3F3F3F"/>
        </w:rPr>
      </w:pPr>
      <w:r>
        <w:rPr>
          <w:rFonts w:ascii="ACHS Nueva Sans Medium" w:hAnsi="ACHS Nueva Sans Medium"/>
          <w:color w:val="3F3F3F"/>
        </w:rPr>
        <w:t>P</w:t>
      </w:r>
      <w:r w:rsidRPr="00E7649D">
        <w:rPr>
          <w:rFonts w:ascii="ACHS Nueva Sans Medium" w:hAnsi="ACHS Nueva Sans Medium"/>
          <w:color w:val="3F3F3F"/>
        </w:rPr>
        <w:t xml:space="preserve">ara una correcta ejecución de esta etapa, se deberá considerar la participación de las </w:t>
      </w:r>
      <w:r w:rsidRPr="00E7649D">
        <w:rPr>
          <w:rFonts w:ascii="ACHS Nueva Sans Medium" w:hAnsi="ACHS Nueva Sans Medium"/>
          <w:color w:val="3F3F3F"/>
        </w:rPr>
        <w:lastRenderedPageBreak/>
        <w:t>personas trabajadoras y sus representantes, ya que son éstas quienes conocen de mejor forma las condiciones en las cuales ejecutan las tareas, sobre todo de aquellas personas especialmente sensibles a determinados riesgos, tales como mujeres embaraza</w:t>
      </w:r>
      <w:r>
        <w:rPr>
          <w:rFonts w:ascii="ACHS Nueva Sans Medium" w:hAnsi="ACHS Nueva Sans Medium"/>
          <w:color w:val="3F3F3F"/>
        </w:rPr>
        <w:t>das y personas con discapacidad</w:t>
      </w:r>
      <w:r w:rsidRPr="00E7649D">
        <w:rPr>
          <w:rFonts w:ascii="ACHS Nueva Sans Medium" w:hAnsi="ACHS Nueva Sans Medium"/>
          <w:color w:val="3F3F3F"/>
        </w:rPr>
        <w:t>, entre otros (identificación inclusiva).</w:t>
      </w:r>
    </w:p>
    <w:p w14:paraId="68D786B8" w14:textId="084FFDF3" w:rsidR="00E4343C" w:rsidRPr="00BB46EE" w:rsidRDefault="00E4343C" w:rsidP="00E14D06">
      <w:pPr>
        <w:pStyle w:val="Ttulo2"/>
        <w:spacing w:line="360" w:lineRule="auto"/>
        <w:ind w:left="0" w:firstLine="0"/>
        <w:jc w:val="both"/>
        <w:rPr>
          <w:rFonts w:ascii="ACHS Nueva Sans Medium" w:hAnsi="ACHS Nueva Sans Medium"/>
          <w:color w:val="004C14"/>
        </w:rPr>
      </w:pPr>
      <w:bookmarkStart w:id="33" w:name="_Toc162001005"/>
      <w:bookmarkStart w:id="34" w:name="_Toc187855089"/>
      <w:r w:rsidRPr="00BB46EE">
        <w:rPr>
          <w:rFonts w:ascii="ACHS Nueva Sans Medium" w:hAnsi="ACHS Nueva Sans Medium"/>
          <w:color w:val="004C14"/>
        </w:rPr>
        <w:t>Caracterización de los peligros</w:t>
      </w:r>
      <w:bookmarkEnd w:id="33"/>
      <w:bookmarkEnd w:id="34"/>
    </w:p>
    <w:p w14:paraId="2F581F54" w14:textId="061612B0" w:rsidR="00E4343C" w:rsidRDefault="00E4343C" w:rsidP="00E4343C">
      <w:pPr>
        <w:spacing w:before="20" w:after="40"/>
        <w:rPr>
          <w:rFonts w:ascii="ACHS Nueva Sans Medium" w:hAnsi="ACHS Nueva Sans Medium"/>
          <w:color w:val="3F3F3F"/>
        </w:rPr>
      </w:pPr>
      <w:r w:rsidRPr="00BB46EE">
        <w:rPr>
          <w:rFonts w:ascii="ACHS Nueva Sans Medium" w:hAnsi="ACHS Nueva Sans Medium"/>
          <w:color w:val="3F3F3F"/>
        </w:rPr>
        <w:t xml:space="preserve">En esta etapa se debe describir las características de los </w:t>
      </w:r>
      <w:r w:rsidR="00E7649D">
        <w:rPr>
          <w:rFonts w:ascii="ACHS Nueva Sans Medium" w:hAnsi="ACHS Nueva Sans Medium"/>
          <w:color w:val="3F3F3F"/>
        </w:rPr>
        <w:t>facto</w:t>
      </w:r>
      <w:r w:rsidR="00C23FE9" w:rsidRPr="00BB46EE">
        <w:rPr>
          <w:rFonts w:ascii="ACHS Nueva Sans Medium" w:hAnsi="ACHS Nueva Sans Medium"/>
          <w:color w:val="3F3F3F"/>
        </w:rPr>
        <w:t xml:space="preserve">res </w:t>
      </w:r>
      <w:r w:rsidR="00C23FE9">
        <w:rPr>
          <w:rFonts w:ascii="ACHS Nueva Sans Medium" w:hAnsi="ACHS Nueva Sans Medium"/>
          <w:color w:val="3F3F3F"/>
        </w:rPr>
        <w:t>de riesgo</w:t>
      </w:r>
      <w:r w:rsidR="00C23FE9">
        <w:rPr>
          <w:rStyle w:val="Refdenotaalpie"/>
          <w:rFonts w:ascii="ACHS Nueva Sans Medium" w:hAnsi="ACHS Nueva Sans Medium"/>
          <w:color w:val="3F3F3F"/>
        </w:rPr>
        <w:footnoteReference w:id="1"/>
      </w:r>
      <w:r w:rsidR="00C23FE9" w:rsidRPr="00BB46EE">
        <w:rPr>
          <w:rFonts w:ascii="ACHS Nueva Sans Medium" w:hAnsi="ACHS Nueva Sans Medium"/>
          <w:color w:val="3F3F3F"/>
        </w:rPr>
        <w:t xml:space="preserve"> </w:t>
      </w:r>
      <w:r w:rsidRPr="00BB46EE">
        <w:rPr>
          <w:rFonts w:ascii="ACHS Nueva Sans Medium" w:hAnsi="ACHS Nueva Sans Medium"/>
          <w:color w:val="3F3F3F"/>
        </w:rPr>
        <w:t xml:space="preserve">tanto de seguridad como de salud en el trabajo, </w:t>
      </w:r>
      <w:r w:rsidR="00C23FE9">
        <w:rPr>
          <w:rFonts w:ascii="ACHS Nueva Sans Medium" w:hAnsi="ACHS Nueva Sans Medium"/>
          <w:color w:val="3F3F3F"/>
        </w:rPr>
        <w:t>enfocándose en los siguientes</w:t>
      </w:r>
      <w:r w:rsidRPr="00BB46EE">
        <w:rPr>
          <w:rFonts w:ascii="ACHS Nueva Sans Medium" w:hAnsi="ACHS Nueva Sans Medium"/>
          <w:color w:val="3F3F3F"/>
        </w:rPr>
        <w:t>:</w:t>
      </w:r>
    </w:p>
    <w:p w14:paraId="12113E7D" w14:textId="77777777" w:rsidR="00E7649D" w:rsidRPr="00BB46EE" w:rsidRDefault="00E7649D" w:rsidP="00E4343C">
      <w:pPr>
        <w:spacing w:before="20" w:after="40"/>
        <w:rPr>
          <w:rFonts w:ascii="ACHS Nueva Sans Medium" w:hAnsi="ACHS Nueva Sans Medium"/>
          <w:color w:val="3F3F3F"/>
        </w:rPr>
      </w:pPr>
    </w:p>
    <w:p w14:paraId="62B6B53A" w14:textId="000D1CA9" w:rsidR="00E4343C" w:rsidRPr="00BB46EE" w:rsidRDefault="00C23FE9" w:rsidP="00E14D06">
      <w:pPr>
        <w:pStyle w:val="Prrafodelista"/>
        <w:numPr>
          <w:ilvl w:val="0"/>
          <w:numId w:val="10"/>
        </w:numPr>
        <w:rPr>
          <w:rFonts w:ascii="ACHS Nueva Sans Medium" w:hAnsi="ACHS Nueva Sans Medium" w:cs="Catamaran"/>
          <w:color w:val="3F3F3F"/>
        </w:rPr>
      </w:pPr>
      <w:r>
        <w:rPr>
          <w:rFonts w:ascii="ACHS Nueva Sans Medium" w:hAnsi="ACHS Nueva Sans Medium" w:cs="Catamaran"/>
          <w:b/>
          <w:color w:val="3F3F3F"/>
        </w:rPr>
        <w:t>Agentes m</w:t>
      </w:r>
      <w:r w:rsidR="00E4343C" w:rsidRPr="00C23FE9">
        <w:rPr>
          <w:rFonts w:ascii="ACHS Nueva Sans Medium" w:hAnsi="ACHS Nueva Sans Medium" w:cs="Catamaran"/>
          <w:b/>
          <w:color w:val="3F3F3F"/>
        </w:rPr>
        <w:t>ateriales:</w:t>
      </w:r>
      <w:r w:rsidR="00E7649D">
        <w:rPr>
          <w:rFonts w:ascii="ACHS Nueva Sans Medium" w:hAnsi="ACHS Nueva Sans Medium" w:cs="Catamaran"/>
          <w:color w:val="3F3F3F"/>
        </w:rPr>
        <w:t xml:space="preserve"> Son aquellos facto</w:t>
      </w:r>
      <w:r>
        <w:rPr>
          <w:rFonts w:ascii="ACHS Nueva Sans Medium" w:hAnsi="ACHS Nueva Sans Medium" w:cs="Catamaran"/>
          <w:color w:val="3F3F3F"/>
        </w:rPr>
        <w:t xml:space="preserve">res </w:t>
      </w:r>
      <w:r w:rsidR="00E4343C" w:rsidRPr="00BB46EE">
        <w:rPr>
          <w:rFonts w:ascii="ACHS Nueva Sans Medium" w:hAnsi="ACHS Nueva Sans Medium" w:cs="Catamaran"/>
          <w:color w:val="3F3F3F"/>
        </w:rPr>
        <w:t>que por</w:t>
      </w:r>
      <w:r w:rsidR="00E7649D">
        <w:rPr>
          <w:rFonts w:ascii="ACHS Nueva Sans Medium" w:hAnsi="ACHS Nueva Sans Medium" w:cs="Catamaran"/>
          <w:color w:val="3F3F3F"/>
        </w:rPr>
        <w:t xml:space="preserve"> razón de su naturaleza peligro</w:t>
      </w:r>
      <w:r w:rsidR="00E4343C" w:rsidRPr="00BB46EE">
        <w:rPr>
          <w:rFonts w:ascii="ACHS Nueva Sans Medium" w:hAnsi="ACHS Nueva Sans Medium" w:cs="Catamaran"/>
          <w:color w:val="3F3F3F"/>
        </w:rPr>
        <w:t>sa, pueden contribuir a la generación de un accidente (instalaciones, máquinas, herra</w:t>
      </w:r>
      <w:r w:rsidR="00E4343C" w:rsidRPr="00BB46EE">
        <w:rPr>
          <w:rFonts w:ascii="ACHS Nueva Sans Medium" w:hAnsi="ACHS Nueva Sans Medium" w:cs="Catamaran"/>
          <w:color w:val="3F3F3F"/>
        </w:rPr>
        <w:softHyphen/>
        <w:t xml:space="preserve">mientas y equipos, así como </w:t>
      </w:r>
      <w:r w:rsidR="00E7649D">
        <w:rPr>
          <w:rFonts w:ascii="ACHS Nueva Sans Medium" w:hAnsi="ACHS Nueva Sans Medium" w:cs="Catamaran"/>
          <w:color w:val="3F3F3F"/>
        </w:rPr>
        <w:t>también los in</w:t>
      </w:r>
      <w:r w:rsidR="00E4343C" w:rsidRPr="00BB46EE">
        <w:rPr>
          <w:rFonts w:ascii="ACHS Nueva Sans Medium" w:hAnsi="ACHS Nueva Sans Medium" w:cs="Catamaran"/>
          <w:color w:val="3F3F3F"/>
        </w:rPr>
        <w:t xml:space="preserve">herentes a materiales y/o materias primas y productos). </w:t>
      </w:r>
    </w:p>
    <w:p w14:paraId="16535880" w14:textId="32B6122B" w:rsidR="00E4343C" w:rsidRPr="004B13E9" w:rsidRDefault="00C23FE9" w:rsidP="00E14D06">
      <w:pPr>
        <w:pStyle w:val="Prrafodelista"/>
        <w:numPr>
          <w:ilvl w:val="0"/>
          <w:numId w:val="10"/>
        </w:numPr>
        <w:rPr>
          <w:rFonts w:ascii="ACHS Nueva Sans Medium" w:hAnsi="ACHS Nueva Sans Medium" w:cs="Catamaran"/>
          <w:color w:val="3F3F3F"/>
        </w:rPr>
      </w:pPr>
      <w:r w:rsidRPr="004B13E9">
        <w:rPr>
          <w:rFonts w:ascii="ACHS Nueva Sans Medium" w:hAnsi="ACHS Nueva Sans Medium" w:cs="Catamaran"/>
          <w:b/>
          <w:color w:val="3F3F3F"/>
        </w:rPr>
        <w:t>Características de las personas trabajadoras</w:t>
      </w:r>
      <w:r w:rsidR="00E4343C" w:rsidRPr="004B13E9">
        <w:rPr>
          <w:rFonts w:ascii="ACHS Nueva Sans Medium" w:hAnsi="ACHS Nueva Sans Medium" w:cs="Catamaran"/>
          <w:color w:val="3F3F3F"/>
        </w:rPr>
        <w:t>: Factores de carácter i</w:t>
      </w:r>
      <w:r w:rsidR="00E7649D">
        <w:rPr>
          <w:rFonts w:ascii="ACHS Nueva Sans Medium" w:hAnsi="ACHS Nueva Sans Medium" w:cs="Catamaran"/>
          <w:color w:val="3F3F3F"/>
        </w:rPr>
        <w:t>ndividual asociados al comporta</w:t>
      </w:r>
      <w:r w:rsidR="00E4343C" w:rsidRPr="004B13E9">
        <w:rPr>
          <w:rFonts w:ascii="ACHS Nueva Sans Medium" w:hAnsi="ACHS Nueva Sans Medium" w:cs="Catamaran"/>
          <w:color w:val="3F3F3F"/>
        </w:rPr>
        <w:t xml:space="preserve">miento de </w:t>
      </w:r>
      <w:r w:rsidRPr="004B13E9">
        <w:rPr>
          <w:rFonts w:ascii="ACHS Nueva Sans Medium" w:hAnsi="ACHS Nueva Sans Medium" w:cs="Catamaran"/>
          <w:color w:val="3F3F3F"/>
        </w:rPr>
        <w:t>las</w:t>
      </w:r>
      <w:r w:rsidR="00E4343C" w:rsidRPr="004B13E9">
        <w:rPr>
          <w:rFonts w:ascii="ACHS Nueva Sans Medium" w:hAnsi="ACHS Nueva Sans Medium" w:cs="Catamaran"/>
          <w:color w:val="3F3F3F"/>
        </w:rPr>
        <w:t xml:space="preserve"> </w:t>
      </w:r>
      <w:r w:rsidRPr="004B13E9">
        <w:rPr>
          <w:rFonts w:ascii="ACHS Nueva Sans Medium" w:hAnsi="ACHS Nueva Sans Medium" w:cs="Catamaran"/>
          <w:color w:val="3F3F3F"/>
        </w:rPr>
        <w:t>p</w:t>
      </w:r>
      <w:r w:rsidR="00BB46EE" w:rsidRPr="004B13E9">
        <w:rPr>
          <w:rFonts w:ascii="ACHS Nueva Sans Medium" w:hAnsi="ACHS Nueva Sans Medium" w:cs="Catamaran"/>
          <w:color w:val="3F3F3F"/>
        </w:rPr>
        <w:t>ersonas trabajadoras</w:t>
      </w:r>
      <w:r w:rsidR="00E4343C" w:rsidRPr="004B13E9">
        <w:rPr>
          <w:rFonts w:ascii="ACHS Nueva Sans Medium" w:hAnsi="ACHS Nueva Sans Medium" w:cs="Catamaran"/>
          <w:color w:val="3F3F3F"/>
        </w:rPr>
        <w:t xml:space="preserve"> (conoci</w:t>
      </w:r>
      <w:r w:rsidR="004B13E9" w:rsidRPr="004B13E9">
        <w:rPr>
          <w:rFonts w:ascii="ACHS Nueva Sans Medium" w:hAnsi="ACHS Nueva Sans Medium" w:cs="Catamaran"/>
          <w:color w:val="3F3F3F"/>
        </w:rPr>
        <w:t xml:space="preserve">mientos, aptitudes, actitudes), considerando las características </w:t>
      </w:r>
      <w:r w:rsidR="004B13E9">
        <w:rPr>
          <w:rFonts w:ascii="ACHS Nueva Sans Medium" w:hAnsi="ACHS Nueva Sans Medium" w:cs="Catamaran"/>
          <w:color w:val="3F3F3F"/>
        </w:rPr>
        <w:t xml:space="preserve">específicas </w:t>
      </w:r>
      <w:r w:rsidR="004B13E9" w:rsidRPr="004B13E9">
        <w:rPr>
          <w:rFonts w:ascii="ACHS Nueva Sans Medium" w:hAnsi="ACHS Nueva Sans Medium" w:cs="Catamaran"/>
          <w:color w:val="3F3F3F"/>
        </w:rPr>
        <w:t>de las personas expuestas</w:t>
      </w:r>
      <w:r w:rsidR="004B13E9">
        <w:rPr>
          <w:rFonts w:ascii="ACHS Nueva Sans Medium" w:hAnsi="ACHS Nueva Sans Medium" w:cs="Catamaran"/>
          <w:color w:val="3F3F3F"/>
        </w:rPr>
        <w:t xml:space="preserve"> (perspectiva de género, inclusión de personas trabajadoras con discapacidad y aquellas especialmente sensibles)</w:t>
      </w:r>
      <w:r w:rsidR="00635C48">
        <w:rPr>
          <w:rFonts w:ascii="ACHS Nueva Sans Medium" w:hAnsi="ACHS Nueva Sans Medium" w:cs="Catamaran"/>
          <w:color w:val="3F3F3F"/>
        </w:rPr>
        <w:t xml:space="preserve"> </w:t>
      </w:r>
      <w:r w:rsidR="00635C48">
        <w:rPr>
          <w:rFonts w:ascii="ACHS Nueva Sans Medium" w:hAnsi="ACHS Nueva Sans Medium"/>
          <w:color w:val="3F3F3F"/>
        </w:rPr>
        <w:t>(Ver anexo 1 y 2)</w:t>
      </w:r>
      <w:r w:rsidR="004B13E9" w:rsidRPr="004B13E9">
        <w:rPr>
          <w:rFonts w:ascii="ACHS Nueva Sans Medium" w:hAnsi="ACHS Nueva Sans Medium" w:cs="Catamaran"/>
          <w:color w:val="3F3F3F"/>
        </w:rPr>
        <w:t>.</w:t>
      </w:r>
    </w:p>
    <w:p w14:paraId="1676E598" w14:textId="5B543C6F" w:rsidR="00E4343C" w:rsidRPr="00BB46EE" w:rsidRDefault="00C23FE9" w:rsidP="00E14D06">
      <w:pPr>
        <w:pStyle w:val="Prrafodelista"/>
        <w:numPr>
          <w:ilvl w:val="0"/>
          <w:numId w:val="10"/>
        </w:numPr>
        <w:rPr>
          <w:rFonts w:ascii="ACHS Nueva Sans Medium" w:hAnsi="ACHS Nueva Sans Medium" w:cs="Catamaran"/>
          <w:color w:val="3F3F3F"/>
        </w:rPr>
      </w:pPr>
      <w:r w:rsidRPr="00C23FE9">
        <w:rPr>
          <w:rFonts w:ascii="ACHS Nueva Sans Medium" w:hAnsi="ACHS Nueva Sans Medium" w:cs="Catamaran"/>
          <w:b/>
          <w:color w:val="3F3F3F"/>
        </w:rPr>
        <w:t>Entorno a</w:t>
      </w:r>
      <w:r w:rsidR="00E4343C" w:rsidRPr="00C23FE9">
        <w:rPr>
          <w:rFonts w:ascii="ACHS Nueva Sans Medium" w:hAnsi="ACHS Nueva Sans Medium" w:cs="Catamaran"/>
          <w:b/>
          <w:color w:val="3F3F3F"/>
        </w:rPr>
        <w:t>mbiental</w:t>
      </w:r>
      <w:r w:rsidR="00E4343C" w:rsidRPr="00BB46EE">
        <w:rPr>
          <w:rFonts w:ascii="ACHS Nueva Sans Medium" w:hAnsi="ACHS Nueva Sans Medium" w:cs="Catamaran"/>
          <w:color w:val="3F3F3F"/>
        </w:rPr>
        <w:t>: Son aquellos factores atribuibles al ambiente de trabajo que pueden incidir en la generación de accidentes, como por ejemplo orden y limpieza, ruido e ilumina</w:t>
      </w:r>
      <w:r w:rsidR="00E4343C" w:rsidRPr="00BB46EE">
        <w:rPr>
          <w:rFonts w:ascii="ACHS Nueva Sans Medium" w:hAnsi="ACHS Nueva Sans Medium" w:cs="Catamaran"/>
          <w:color w:val="3F3F3F"/>
        </w:rPr>
        <w:softHyphen/>
        <w:t xml:space="preserve">ción entre otros. </w:t>
      </w:r>
    </w:p>
    <w:p w14:paraId="6A52A972" w14:textId="191A2295" w:rsidR="00E4343C" w:rsidRPr="00BB46EE" w:rsidRDefault="00E4343C" w:rsidP="00E14D06">
      <w:pPr>
        <w:pStyle w:val="Prrafodelista"/>
        <w:numPr>
          <w:ilvl w:val="0"/>
          <w:numId w:val="10"/>
        </w:numPr>
        <w:rPr>
          <w:rFonts w:ascii="ACHS Nueva Sans Medium" w:hAnsi="ACHS Nueva Sans Medium" w:cs="Catamaran"/>
          <w:color w:val="3F3F3F"/>
        </w:rPr>
      </w:pPr>
      <w:r w:rsidRPr="00C23FE9">
        <w:rPr>
          <w:rFonts w:ascii="ACHS Nueva Sans Medium" w:hAnsi="ACHS Nueva Sans Medium" w:cs="Catamaran"/>
          <w:b/>
          <w:color w:val="3F3F3F"/>
        </w:rPr>
        <w:t>Organización</w:t>
      </w:r>
      <w:r w:rsidRPr="00BB46EE">
        <w:rPr>
          <w:rFonts w:ascii="ACHS Nueva Sans Medium" w:hAnsi="ACHS Nueva Sans Medium" w:cs="Catamaran"/>
          <w:color w:val="3F3F3F"/>
        </w:rPr>
        <w:t>: Factores asociados a la orga</w:t>
      </w:r>
      <w:r w:rsidRPr="00BB46EE">
        <w:rPr>
          <w:rFonts w:ascii="ACHS Nueva Sans Medium" w:hAnsi="ACHS Nueva Sans Medium" w:cs="Catamaran"/>
          <w:color w:val="3F3F3F"/>
        </w:rPr>
        <w:softHyphen/>
        <w:t>nización del trabajo y que influyen en la gestión preventiva (fo</w:t>
      </w:r>
      <w:r w:rsidR="00E7649D">
        <w:rPr>
          <w:rFonts w:ascii="ACHS Nueva Sans Medium" w:hAnsi="ACHS Nueva Sans Medium" w:cs="Catamaran"/>
          <w:color w:val="3F3F3F"/>
        </w:rPr>
        <w:t>rmación, métodos de trabajo, su</w:t>
      </w:r>
      <w:r w:rsidRPr="00BB46EE">
        <w:rPr>
          <w:rFonts w:ascii="ACHS Nueva Sans Medium" w:hAnsi="ACHS Nueva Sans Medium" w:cs="Catamaran"/>
          <w:color w:val="3F3F3F"/>
        </w:rPr>
        <w:t>pervisión, etc.).</w:t>
      </w:r>
    </w:p>
    <w:p w14:paraId="003B6138" w14:textId="499F65D1" w:rsidR="00E4343C" w:rsidRPr="006A696D" w:rsidRDefault="00E4343C" w:rsidP="00E14D06">
      <w:pPr>
        <w:pStyle w:val="Ttulo3"/>
        <w:ind w:left="567" w:hanging="505"/>
      </w:pPr>
      <w:bookmarkStart w:id="35" w:name="_Toc162001006"/>
      <w:bookmarkStart w:id="36" w:name="_Toc187855090"/>
      <w:r>
        <w:t>P</w:t>
      </w:r>
      <w:r w:rsidRPr="006A696D">
        <w:t>eligros de seguridad</w:t>
      </w:r>
      <w:bookmarkEnd w:id="35"/>
      <w:bookmarkEnd w:id="36"/>
    </w:p>
    <w:p w14:paraId="010D5CEA" w14:textId="76AE10BE" w:rsidR="00E4343C" w:rsidRDefault="00E4343C" w:rsidP="00E4343C">
      <w:pPr>
        <w:rPr>
          <w:rFonts w:ascii="ACHS Nueva Sans Medium" w:hAnsi="ACHS Nueva Sans Medium"/>
          <w:color w:val="3F3F3F"/>
        </w:rPr>
      </w:pPr>
      <w:r w:rsidRPr="00BB46EE">
        <w:rPr>
          <w:rFonts w:ascii="ACHS Nueva Sans Medium" w:hAnsi="ACHS Nueva Sans Medium"/>
          <w:color w:val="3F3F3F"/>
        </w:rPr>
        <w:t xml:space="preserve">Para la identificación de los peligros de seguridad se focalizará el análisis de las siguientes </w:t>
      </w:r>
      <w:r w:rsidRPr="00BB46EE">
        <w:rPr>
          <w:rFonts w:ascii="ACHS Nueva Sans Medium" w:hAnsi="ACHS Nueva Sans Medium"/>
          <w:color w:val="3F3F3F"/>
        </w:rPr>
        <w:lastRenderedPageBreak/>
        <w:t>fuentes o situaciones con potencial de causar l</w:t>
      </w:r>
      <w:r w:rsidR="004B13E9">
        <w:rPr>
          <w:rFonts w:ascii="ACHS Nueva Sans Medium" w:hAnsi="ACHS Nueva Sans Medium"/>
          <w:color w:val="3F3F3F"/>
        </w:rPr>
        <w:t>esiones o afectar la salud de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máquinas y equipos de trabajo que se utilizan en las áreas y/o puestos de trabajo; las activid</w:t>
      </w:r>
      <w:r w:rsidR="004B13E9">
        <w:rPr>
          <w:rFonts w:ascii="ACHS Nueva Sans Medium" w:hAnsi="ACHS Nueva Sans Medium"/>
          <w:color w:val="3F3F3F"/>
        </w:rPr>
        <w:t>ades y tareas que desarrollan la</w:t>
      </w:r>
      <w:r w:rsidRPr="00BB46EE">
        <w:rPr>
          <w:rFonts w:ascii="ACHS Nueva Sans Medium" w:hAnsi="ACHS Nueva Sans Medium"/>
          <w:color w:val="3F3F3F"/>
        </w:rPr>
        <w:t xml:space="preserve">s </w:t>
      </w:r>
      <w:r w:rsidR="004B13E9">
        <w:rPr>
          <w:rFonts w:ascii="ACHS Nueva Sans Medium" w:hAnsi="ACHS Nueva Sans Medium"/>
          <w:color w:val="3F3F3F"/>
        </w:rPr>
        <w:t>p</w:t>
      </w:r>
      <w:r w:rsidR="00BB46EE">
        <w:rPr>
          <w:rFonts w:ascii="ACHS Nueva Sans Medium" w:hAnsi="ACHS Nueva Sans Medium"/>
          <w:color w:val="3F3F3F"/>
        </w:rPr>
        <w:t>ersonas trabajadoras</w:t>
      </w:r>
      <w:r w:rsidRPr="00BB46EE">
        <w:rPr>
          <w:rFonts w:ascii="ACHS Nueva Sans Medium" w:hAnsi="ACHS Nueva Sans Medium"/>
          <w:color w:val="3F3F3F"/>
        </w:rPr>
        <w:t>; las condiciones del centro de trabajo; y, cualquier otras situaciones relacionadas indirectamente.</w:t>
      </w:r>
    </w:p>
    <w:p w14:paraId="3DE8323D" w14:textId="77777777" w:rsidR="004B13E9" w:rsidRPr="00BB46EE" w:rsidRDefault="004B13E9" w:rsidP="00E4343C">
      <w:pPr>
        <w:rPr>
          <w:rFonts w:ascii="ACHS Nueva Sans Medium" w:hAnsi="ACHS Nueva Sans Medium"/>
          <w:color w:val="3F3F3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24"/>
      </w:tblGrid>
      <w:tr w:rsidR="00E4343C" w:rsidRPr="00BB46EE" w14:paraId="694DEA52" w14:textId="77777777" w:rsidTr="006972B1">
        <w:tc>
          <w:tcPr>
            <w:tcW w:w="9962" w:type="dxa"/>
            <w:gridSpan w:val="2"/>
            <w:tcBorders>
              <w:bottom w:val="single" w:sz="4" w:space="0" w:color="FFFFFF" w:themeColor="background1"/>
            </w:tcBorders>
          </w:tcPr>
          <w:p w14:paraId="78B23FFE" w14:textId="77777777" w:rsidR="00E4343C" w:rsidRPr="00BB46EE" w:rsidRDefault="00E4343C" w:rsidP="006972B1">
            <w:pPr>
              <w:rPr>
                <w:rFonts w:ascii="ACHS Nueva Sans Medium" w:hAnsi="ACHS Nueva Sans Medium"/>
                <w:color w:val="3F3F3F"/>
              </w:rPr>
            </w:pPr>
            <w:r w:rsidRPr="00BB46EE">
              <w:rPr>
                <w:rFonts w:ascii="ACHS Nueva Sans Medium" w:hAnsi="ACHS Nueva Sans Medium"/>
                <w:color w:val="3F3F3F"/>
              </w:rPr>
              <w:t xml:space="preserve">Ejemplo de peligros de seguridad. </w:t>
            </w:r>
          </w:p>
        </w:tc>
      </w:tr>
      <w:tr w:rsidR="00E4343C" w:rsidRPr="004C5763" w14:paraId="6C1646B2" w14:textId="77777777" w:rsidTr="006972B1">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6D23325D"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MÁQUINAS / EQUIPOS DE TRABAJO</w:t>
            </w:r>
          </w:p>
        </w:tc>
        <w:tc>
          <w:tcPr>
            <w:tcW w:w="4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7167"/>
          </w:tcPr>
          <w:p w14:paraId="7A500D2C"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ACTIVIDADES / TAREAS</w:t>
            </w:r>
          </w:p>
        </w:tc>
      </w:tr>
      <w:tr w:rsidR="00E4343C" w:rsidRPr="004C5763" w14:paraId="2D27BEEA" w14:textId="77777777" w:rsidTr="006972B1">
        <w:tc>
          <w:tcPr>
            <w:tcW w:w="4981" w:type="dxa"/>
            <w:tcBorders>
              <w:top w:val="single" w:sz="4" w:space="0" w:color="FFFFFF" w:themeColor="background1"/>
            </w:tcBorders>
            <w:shd w:val="clear" w:color="auto" w:fill="auto"/>
          </w:tcPr>
          <w:p w14:paraId="2DA3024B" w14:textId="77777777" w:rsidR="00E4343C" w:rsidRPr="004366C6" w:rsidRDefault="00E4343C" w:rsidP="006972B1">
            <w:pPr>
              <w:spacing w:before="60" w:after="60"/>
              <w:jc w:val="center"/>
              <w:rPr>
                <w:bCs/>
                <w:color w:val="191919" w:themeColor="text1"/>
                <w:sz w:val="18"/>
              </w:rPr>
            </w:pPr>
            <w:r w:rsidRPr="004366C6">
              <w:rPr>
                <w:bCs/>
                <w:color w:val="191919" w:themeColor="text1"/>
                <w:sz w:val="18"/>
              </w:rPr>
              <w:t>Corresponde a los peligros asociados principalmente a la fuente y su uso.</w:t>
            </w:r>
          </w:p>
        </w:tc>
        <w:tc>
          <w:tcPr>
            <w:tcW w:w="4981" w:type="dxa"/>
            <w:tcBorders>
              <w:top w:val="single" w:sz="4" w:space="0" w:color="FFFFFF" w:themeColor="background1"/>
            </w:tcBorders>
            <w:shd w:val="clear" w:color="auto" w:fill="auto"/>
          </w:tcPr>
          <w:p w14:paraId="619BB2D0" w14:textId="77777777" w:rsidR="00E4343C" w:rsidRPr="004366C6" w:rsidRDefault="00E4343C" w:rsidP="006972B1">
            <w:pPr>
              <w:spacing w:before="60" w:after="60"/>
              <w:jc w:val="center"/>
              <w:rPr>
                <w:bCs/>
                <w:color w:val="191919" w:themeColor="text1"/>
                <w:sz w:val="18"/>
              </w:rPr>
            </w:pPr>
            <w:r w:rsidRPr="004366C6">
              <w:rPr>
                <w:bCs/>
                <w:color w:val="191919" w:themeColor="text1"/>
                <w:sz w:val="18"/>
              </w:rPr>
              <w:t>Corresponde a los peligros asociados a la tarea que realiza el trabajador.</w:t>
            </w:r>
          </w:p>
        </w:tc>
      </w:tr>
      <w:tr w:rsidR="00E4343C" w14:paraId="046B322C" w14:textId="77777777" w:rsidTr="006972B1">
        <w:tc>
          <w:tcPr>
            <w:tcW w:w="4981" w:type="dxa"/>
          </w:tcPr>
          <w:p w14:paraId="68D3D951" w14:textId="77777777" w:rsidR="00E4343C" w:rsidRPr="004C5763" w:rsidRDefault="00E4343C" w:rsidP="00E14D06">
            <w:pPr>
              <w:numPr>
                <w:ilvl w:val="0"/>
                <w:numId w:val="3"/>
              </w:numPr>
              <w:spacing w:before="120" w:after="0"/>
              <w:ind w:left="714" w:hanging="357"/>
              <w:rPr>
                <w:sz w:val="20"/>
              </w:rPr>
            </w:pPr>
            <w:r w:rsidRPr="004C5763">
              <w:rPr>
                <w:sz w:val="20"/>
              </w:rPr>
              <w:t>Máquinas y equipos de trabajo</w:t>
            </w:r>
          </w:p>
          <w:p w14:paraId="2244EF1D" w14:textId="77777777" w:rsidR="00E4343C" w:rsidRPr="004C5763" w:rsidRDefault="00E4343C" w:rsidP="00E14D06">
            <w:pPr>
              <w:numPr>
                <w:ilvl w:val="0"/>
                <w:numId w:val="3"/>
              </w:numPr>
              <w:spacing w:after="0"/>
              <w:rPr>
                <w:sz w:val="20"/>
              </w:rPr>
            </w:pPr>
            <w:r w:rsidRPr="004C5763">
              <w:rPr>
                <w:sz w:val="20"/>
              </w:rPr>
              <w:t>Máquinas portátiles</w:t>
            </w:r>
          </w:p>
          <w:p w14:paraId="4995FA96" w14:textId="77777777" w:rsidR="00E4343C" w:rsidRPr="004C5763" w:rsidRDefault="00E4343C" w:rsidP="00E14D06">
            <w:pPr>
              <w:numPr>
                <w:ilvl w:val="0"/>
                <w:numId w:val="3"/>
              </w:numPr>
              <w:spacing w:after="0"/>
              <w:rPr>
                <w:sz w:val="20"/>
              </w:rPr>
            </w:pPr>
            <w:r w:rsidRPr="004C5763">
              <w:rPr>
                <w:sz w:val="20"/>
              </w:rPr>
              <w:t>Almacenamiento y acopio</w:t>
            </w:r>
          </w:p>
          <w:p w14:paraId="19BB182C" w14:textId="77777777" w:rsidR="00E4343C" w:rsidRPr="004C5763" w:rsidRDefault="00E4343C" w:rsidP="00E14D06">
            <w:pPr>
              <w:numPr>
                <w:ilvl w:val="0"/>
                <w:numId w:val="3"/>
              </w:numPr>
              <w:spacing w:after="0"/>
              <w:rPr>
                <w:sz w:val="20"/>
              </w:rPr>
            </w:pPr>
            <w:r w:rsidRPr="004C5763">
              <w:rPr>
                <w:sz w:val="20"/>
              </w:rPr>
              <w:t>Equipos de elevación (Cargas y personas)</w:t>
            </w:r>
          </w:p>
          <w:p w14:paraId="399B14FE" w14:textId="77777777" w:rsidR="00E4343C" w:rsidRPr="004C5763" w:rsidRDefault="00E4343C" w:rsidP="00E14D06">
            <w:pPr>
              <w:numPr>
                <w:ilvl w:val="0"/>
                <w:numId w:val="3"/>
              </w:numPr>
              <w:spacing w:after="0"/>
              <w:rPr>
                <w:sz w:val="20"/>
              </w:rPr>
            </w:pPr>
            <w:r w:rsidRPr="004C5763">
              <w:rPr>
                <w:sz w:val="20"/>
              </w:rPr>
              <w:t>Cintas transportadoras</w:t>
            </w:r>
          </w:p>
          <w:p w14:paraId="0D813948" w14:textId="77777777" w:rsidR="00E4343C" w:rsidRPr="004C5763" w:rsidRDefault="00E4343C" w:rsidP="00E14D06">
            <w:pPr>
              <w:numPr>
                <w:ilvl w:val="0"/>
                <w:numId w:val="3"/>
              </w:numPr>
              <w:spacing w:after="0"/>
              <w:rPr>
                <w:sz w:val="20"/>
              </w:rPr>
            </w:pPr>
            <w:r w:rsidRPr="004C5763">
              <w:rPr>
                <w:sz w:val="20"/>
              </w:rPr>
              <w:t>Conducción y uso de maquinaria pesada</w:t>
            </w:r>
          </w:p>
          <w:p w14:paraId="317F2CF0" w14:textId="77777777" w:rsidR="00E4343C" w:rsidRPr="004C5763" w:rsidRDefault="00E4343C" w:rsidP="00E14D06">
            <w:pPr>
              <w:numPr>
                <w:ilvl w:val="0"/>
                <w:numId w:val="3"/>
              </w:numPr>
              <w:spacing w:after="0"/>
              <w:rPr>
                <w:sz w:val="20"/>
              </w:rPr>
            </w:pPr>
            <w:r w:rsidRPr="004C5763">
              <w:rPr>
                <w:sz w:val="20"/>
              </w:rPr>
              <w:t>Equipos para el movimiento de carga</w:t>
            </w:r>
          </w:p>
          <w:p w14:paraId="76EBCC59" w14:textId="77777777" w:rsidR="00E4343C" w:rsidRPr="004C5763" w:rsidRDefault="00E4343C" w:rsidP="00E14D06">
            <w:pPr>
              <w:numPr>
                <w:ilvl w:val="0"/>
                <w:numId w:val="3"/>
              </w:numPr>
              <w:spacing w:after="0"/>
              <w:rPr>
                <w:sz w:val="20"/>
              </w:rPr>
            </w:pPr>
            <w:r w:rsidRPr="004C5763">
              <w:rPr>
                <w:sz w:val="20"/>
              </w:rPr>
              <w:t>Puentes grúas / grúas pórtico</w:t>
            </w:r>
          </w:p>
          <w:p w14:paraId="4F0B7861" w14:textId="77777777" w:rsidR="00E4343C" w:rsidRPr="004C5763" w:rsidRDefault="00E4343C" w:rsidP="00E14D06">
            <w:pPr>
              <w:numPr>
                <w:ilvl w:val="0"/>
                <w:numId w:val="3"/>
              </w:numPr>
              <w:spacing w:after="0"/>
              <w:rPr>
                <w:sz w:val="20"/>
              </w:rPr>
            </w:pPr>
            <w:r w:rsidRPr="004C5763">
              <w:rPr>
                <w:sz w:val="20"/>
              </w:rPr>
              <w:t>Herramientas manuales</w:t>
            </w:r>
          </w:p>
          <w:p w14:paraId="0615F96F" w14:textId="77777777" w:rsidR="00E4343C" w:rsidRPr="004C5763" w:rsidRDefault="00E4343C" w:rsidP="00E14D06">
            <w:pPr>
              <w:numPr>
                <w:ilvl w:val="0"/>
                <w:numId w:val="3"/>
              </w:numPr>
              <w:spacing w:after="0"/>
              <w:rPr>
                <w:sz w:val="20"/>
              </w:rPr>
            </w:pPr>
            <w:r w:rsidRPr="004C5763">
              <w:rPr>
                <w:sz w:val="20"/>
              </w:rPr>
              <w:t>Aparatos a presión</w:t>
            </w:r>
          </w:p>
          <w:p w14:paraId="140EC2C9" w14:textId="77777777" w:rsidR="00E4343C" w:rsidRPr="004C5763" w:rsidRDefault="00E4343C" w:rsidP="00E14D06">
            <w:pPr>
              <w:numPr>
                <w:ilvl w:val="0"/>
                <w:numId w:val="3"/>
              </w:numPr>
              <w:spacing w:after="0"/>
              <w:rPr>
                <w:sz w:val="20"/>
              </w:rPr>
            </w:pPr>
            <w:r w:rsidRPr="004C5763">
              <w:rPr>
                <w:sz w:val="20"/>
              </w:rPr>
              <w:t>Otros</w:t>
            </w:r>
          </w:p>
        </w:tc>
        <w:tc>
          <w:tcPr>
            <w:tcW w:w="4981" w:type="dxa"/>
          </w:tcPr>
          <w:p w14:paraId="155359FC" w14:textId="77777777" w:rsidR="00E4343C" w:rsidRPr="004C5763" w:rsidRDefault="00E4343C" w:rsidP="00E14D06">
            <w:pPr>
              <w:numPr>
                <w:ilvl w:val="0"/>
                <w:numId w:val="3"/>
              </w:numPr>
              <w:spacing w:before="120" w:after="0"/>
              <w:ind w:left="714" w:hanging="357"/>
              <w:rPr>
                <w:sz w:val="20"/>
              </w:rPr>
            </w:pPr>
            <w:r w:rsidRPr="004C5763">
              <w:rPr>
                <w:sz w:val="20"/>
              </w:rPr>
              <w:t>Trabajo en espacios confinados</w:t>
            </w:r>
          </w:p>
          <w:p w14:paraId="39AFDE88" w14:textId="77777777" w:rsidR="00E4343C" w:rsidRPr="004C5763" w:rsidRDefault="00E4343C" w:rsidP="00E14D06">
            <w:pPr>
              <w:numPr>
                <w:ilvl w:val="0"/>
                <w:numId w:val="3"/>
              </w:numPr>
              <w:spacing w:after="0"/>
              <w:rPr>
                <w:sz w:val="20"/>
              </w:rPr>
            </w:pPr>
            <w:r w:rsidRPr="004C5763">
              <w:rPr>
                <w:sz w:val="20"/>
              </w:rPr>
              <w:t>Trabajo en altura &gt;= 1.8 metros</w:t>
            </w:r>
          </w:p>
          <w:p w14:paraId="2AF8D3E9" w14:textId="77777777" w:rsidR="00E4343C" w:rsidRPr="004C5763" w:rsidRDefault="00E4343C" w:rsidP="00E14D06">
            <w:pPr>
              <w:numPr>
                <w:ilvl w:val="0"/>
                <w:numId w:val="3"/>
              </w:numPr>
              <w:spacing w:after="0"/>
              <w:rPr>
                <w:sz w:val="20"/>
              </w:rPr>
            </w:pPr>
            <w:r w:rsidRPr="004C5763">
              <w:rPr>
                <w:sz w:val="20"/>
              </w:rPr>
              <w:t>Trabajo con electricidad</w:t>
            </w:r>
          </w:p>
          <w:p w14:paraId="26E65695" w14:textId="77777777" w:rsidR="00E4343C" w:rsidRPr="004C5763" w:rsidRDefault="00E4343C" w:rsidP="00E14D06">
            <w:pPr>
              <w:numPr>
                <w:ilvl w:val="0"/>
                <w:numId w:val="3"/>
              </w:numPr>
              <w:spacing w:after="0"/>
              <w:rPr>
                <w:sz w:val="20"/>
              </w:rPr>
            </w:pPr>
            <w:r w:rsidRPr="004C5763">
              <w:rPr>
                <w:sz w:val="20"/>
              </w:rPr>
              <w:t>Trabajo en excavaciones</w:t>
            </w:r>
          </w:p>
          <w:p w14:paraId="6D9449CC" w14:textId="77777777" w:rsidR="00E4343C" w:rsidRPr="004C5763" w:rsidRDefault="00E4343C" w:rsidP="00E14D06">
            <w:pPr>
              <w:numPr>
                <w:ilvl w:val="0"/>
                <w:numId w:val="3"/>
              </w:numPr>
              <w:spacing w:after="0"/>
              <w:rPr>
                <w:sz w:val="20"/>
              </w:rPr>
            </w:pPr>
            <w:r w:rsidRPr="004C5763">
              <w:rPr>
                <w:sz w:val="20"/>
              </w:rPr>
              <w:t>Trabajo en manipulación de explosivos</w:t>
            </w:r>
          </w:p>
          <w:p w14:paraId="6CE015BC" w14:textId="77777777" w:rsidR="00E4343C" w:rsidRPr="004C5763" w:rsidRDefault="00E4343C" w:rsidP="00E14D06">
            <w:pPr>
              <w:numPr>
                <w:ilvl w:val="0"/>
                <w:numId w:val="3"/>
              </w:numPr>
              <w:spacing w:after="0"/>
              <w:rPr>
                <w:sz w:val="20"/>
              </w:rPr>
            </w:pPr>
            <w:r w:rsidRPr="004C5763">
              <w:rPr>
                <w:sz w:val="20"/>
              </w:rPr>
              <w:t>Trabajo con superficies, sustancias u objetos a altas temperaturas</w:t>
            </w:r>
          </w:p>
          <w:p w14:paraId="6BAECC99" w14:textId="77777777" w:rsidR="00E4343C" w:rsidRPr="004C5763" w:rsidRDefault="00E4343C" w:rsidP="00E14D06">
            <w:pPr>
              <w:numPr>
                <w:ilvl w:val="0"/>
                <w:numId w:val="3"/>
              </w:numPr>
              <w:spacing w:after="0"/>
              <w:rPr>
                <w:sz w:val="20"/>
              </w:rPr>
            </w:pPr>
            <w:r w:rsidRPr="004C5763">
              <w:rPr>
                <w:sz w:val="20"/>
              </w:rPr>
              <w:t>Trabajo administrativo en terreno</w:t>
            </w:r>
          </w:p>
          <w:p w14:paraId="2BEBFACD" w14:textId="77777777" w:rsidR="00E4343C" w:rsidRPr="004C5763" w:rsidRDefault="00E4343C" w:rsidP="00E14D06">
            <w:pPr>
              <w:numPr>
                <w:ilvl w:val="0"/>
                <w:numId w:val="3"/>
              </w:numPr>
              <w:spacing w:after="0"/>
              <w:rPr>
                <w:sz w:val="20"/>
              </w:rPr>
            </w:pPr>
            <w:r w:rsidRPr="004C5763">
              <w:rPr>
                <w:sz w:val="20"/>
              </w:rPr>
              <w:t>Manejo de residuos REAS</w:t>
            </w:r>
          </w:p>
          <w:p w14:paraId="17014FA2" w14:textId="77777777" w:rsidR="00E4343C" w:rsidRPr="004C5763" w:rsidRDefault="00E4343C" w:rsidP="00E14D06">
            <w:pPr>
              <w:numPr>
                <w:ilvl w:val="0"/>
                <w:numId w:val="3"/>
              </w:numPr>
              <w:spacing w:after="0"/>
              <w:rPr>
                <w:sz w:val="20"/>
              </w:rPr>
            </w:pPr>
            <w:r w:rsidRPr="004C5763">
              <w:rPr>
                <w:sz w:val="20"/>
              </w:rPr>
              <w:t>Trabajo de soldaduras</w:t>
            </w:r>
          </w:p>
          <w:p w14:paraId="2858C66E" w14:textId="77777777" w:rsidR="00E4343C" w:rsidRPr="004C5763" w:rsidRDefault="00E4343C" w:rsidP="00E14D06">
            <w:pPr>
              <w:numPr>
                <w:ilvl w:val="0"/>
                <w:numId w:val="3"/>
              </w:numPr>
              <w:spacing w:after="0"/>
              <w:rPr>
                <w:sz w:val="20"/>
              </w:rPr>
            </w:pPr>
            <w:r w:rsidRPr="004C5763">
              <w:rPr>
                <w:sz w:val="20"/>
              </w:rPr>
              <w:t>Trabajo con manejo de animales</w:t>
            </w:r>
          </w:p>
          <w:p w14:paraId="70C135DC" w14:textId="77777777" w:rsidR="00E4343C" w:rsidRDefault="00E4343C" w:rsidP="00E14D06">
            <w:pPr>
              <w:numPr>
                <w:ilvl w:val="0"/>
                <w:numId w:val="3"/>
              </w:numPr>
              <w:spacing w:after="0"/>
              <w:rPr>
                <w:sz w:val="20"/>
              </w:rPr>
            </w:pPr>
            <w:r w:rsidRPr="004C5763">
              <w:rPr>
                <w:sz w:val="20"/>
              </w:rPr>
              <w:t>Otros</w:t>
            </w:r>
          </w:p>
          <w:p w14:paraId="3F3C3933" w14:textId="77777777" w:rsidR="00E4343C" w:rsidRPr="004C5763" w:rsidRDefault="00E4343C" w:rsidP="006972B1">
            <w:pPr>
              <w:spacing w:after="0"/>
              <w:ind w:left="720"/>
              <w:rPr>
                <w:sz w:val="20"/>
              </w:rPr>
            </w:pPr>
          </w:p>
        </w:tc>
      </w:tr>
      <w:tr w:rsidR="00E4343C" w14:paraId="361BA931" w14:textId="77777777" w:rsidTr="006972B1">
        <w:tc>
          <w:tcPr>
            <w:tcW w:w="4981" w:type="dxa"/>
            <w:tcBorders>
              <w:right w:val="single" w:sz="4" w:space="0" w:color="FFFFFF" w:themeColor="background1"/>
            </w:tcBorders>
            <w:shd w:val="clear" w:color="auto" w:fill="327167"/>
          </w:tcPr>
          <w:p w14:paraId="1F7070E4"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CONDICIONES DEL CENTRO DE TRABAJO</w:t>
            </w:r>
          </w:p>
        </w:tc>
        <w:tc>
          <w:tcPr>
            <w:tcW w:w="4981" w:type="dxa"/>
            <w:tcBorders>
              <w:left w:val="single" w:sz="4" w:space="0" w:color="FFFFFF" w:themeColor="background1"/>
            </w:tcBorders>
            <w:shd w:val="clear" w:color="auto" w:fill="327167"/>
          </w:tcPr>
          <w:p w14:paraId="37A7A96E"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RELACIONADOS INDIRECTAMENTE</w:t>
            </w:r>
          </w:p>
        </w:tc>
      </w:tr>
      <w:tr w:rsidR="00E4343C" w14:paraId="1A9169F5" w14:textId="77777777" w:rsidTr="006972B1">
        <w:tc>
          <w:tcPr>
            <w:tcW w:w="4981" w:type="dxa"/>
            <w:tcBorders>
              <w:right w:val="single" w:sz="4" w:space="0" w:color="FFFFFF" w:themeColor="background1"/>
            </w:tcBorders>
            <w:shd w:val="clear" w:color="auto" w:fill="auto"/>
          </w:tcPr>
          <w:p w14:paraId="5E369A89" w14:textId="77777777" w:rsidR="00E4343C" w:rsidRPr="004366C6" w:rsidRDefault="00E4343C" w:rsidP="006972B1">
            <w:pPr>
              <w:spacing w:before="60" w:after="60"/>
              <w:jc w:val="center"/>
              <w:rPr>
                <w:bCs/>
                <w:color w:val="FFFFFF" w:themeColor="background1"/>
                <w:sz w:val="18"/>
              </w:rPr>
            </w:pPr>
            <w:r w:rsidRPr="004366C6">
              <w:rPr>
                <w:bCs/>
                <w:color w:val="191919" w:themeColor="text1"/>
                <w:sz w:val="18"/>
              </w:rPr>
              <w:t>Corresponde a los peligros asociados a las condiciones mínimas de seguridad que deben contar los centros de trabajo.</w:t>
            </w:r>
          </w:p>
        </w:tc>
        <w:tc>
          <w:tcPr>
            <w:tcW w:w="4981" w:type="dxa"/>
            <w:tcBorders>
              <w:left w:val="single" w:sz="4" w:space="0" w:color="FFFFFF" w:themeColor="background1"/>
            </w:tcBorders>
            <w:shd w:val="clear" w:color="auto" w:fill="auto"/>
          </w:tcPr>
          <w:p w14:paraId="6FD35C86" w14:textId="5620FACC" w:rsidR="00E4343C" w:rsidRPr="004366C6" w:rsidRDefault="00E4343C" w:rsidP="006972B1">
            <w:pPr>
              <w:spacing w:before="60" w:after="60"/>
              <w:jc w:val="center"/>
              <w:rPr>
                <w:bCs/>
                <w:color w:val="FFFFFF" w:themeColor="background1"/>
                <w:sz w:val="18"/>
              </w:rPr>
            </w:pPr>
            <w:r w:rsidRPr="004366C6">
              <w:rPr>
                <w:bCs/>
                <w:color w:val="191919" w:themeColor="text1"/>
                <w:sz w:val="18"/>
              </w:rPr>
              <w:t xml:space="preserve">Corresponde a los peligros que no están bajo el control de la </w:t>
            </w:r>
            <w:r w:rsidR="00BB46EE">
              <w:rPr>
                <w:bCs/>
                <w:color w:val="191919" w:themeColor="text1"/>
                <w:sz w:val="18"/>
              </w:rPr>
              <w:t>Entidad empleadora</w:t>
            </w:r>
            <w:r w:rsidRPr="004366C6">
              <w:rPr>
                <w:bCs/>
                <w:color w:val="191919" w:themeColor="text1"/>
                <w:sz w:val="18"/>
              </w:rPr>
              <w:t>, generados a causa de acciones ejecutadas por otras personas, entidades o el propio trabajador.</w:t>
            </w:r>
          </w:p>
        </w:tc>
      </w:tr>
      <w:tr w:rsidR="00E4343C" w14:paraId="5BDFFEB2" w14:textId="77777777" w:rsidTr="006972B1">
        <w:tc>
          <w:tcPr>
            <w:tcW w:w="4981" w:type="dxa"/>
          </w:tcPr>
          <w:p w14:paraId="579A976C" w14:textId="77777777" w:rsidR="00E4343C" w:rsidRPr="004C5763" w:rsidRDefault="00E4343C" w:rsidP="00E14D06">
            <w:pPr>
              <w:numPr>
                <w:ilvl w:val="0"/>
                <w:numId w:val="4"/>
              </w:numPr>
              <w:spacing w:before="120" w:after="0"/>
              <w:ind w:left="714" w:hanging="357"/>
              <w:rPr>
                <w:sz w:val="20"/>
              </w:rPr>
            </w:pPr>
            <w:r w:rsidRPr="004C5763">
              <w:rPr>
                <w:sz w:val="20"/>
              </w:rPr>
              <w:t>Instalación eléctrica y de gas</w:t>
            </w:r>
          </w:p>
          <w:p w14:paraId="60AFE5A5" w14:textId="77777777" w:rsidR="00E4343C" w:rsidRPr="004C5763" w:rsidRDefault="00E4343C" w:rsidP="00E14D06">
            <w:pPr>
              <w:numPr>
                <w:ilvl w:val="0"/>
                <w:numId w:val="4"/>
              </w:numPr>
              <w:spacing w:after="0"/>
              <w:rPr>
                <w:sz w:val="20"/>
              </w:rPr>
            </w:pPr>
            <w:r w:rsidRPr="004C5763">
              <w:rPr>
                <w:sz w:val="20"/>
              </w:rPr>
              <w:t>Incendio y explosión</w:t>
            </w:r>
          </w:p>
          <w:p w14:paraId="5709DBDB" w14:textId="77777777" w:rsidR="00E4343C" w:rsidRPr="004C5763" w:rsidRDefault="00E4343C" w:rsidP="00E14D06">
            <w:pPr>
              <w:numPr>
                <w:ilvl w:val="0"/>
                <w:numId w:val="4"/>
              </w:numPr>
              <w:spacing w:after="0"/>
              <w:rPr>
                <w:sz w:val="20"/>
              </w:rPr>
            </w:pPr>
            <w:r w:rsidRPr="004C5763">
              <w:rPr>
                <w:sz w:val="20"/>
              </w:rPr>
              <w:t>Espacios y superficies de trabajo</w:t>
            </w:r>
          </w:p>
          <w:p w14:paraId="3044567F" w14:textId="77777777" w:rsidR="00E4343C" w:rsidRPr="004C5763" w:rsidRDefault="00E4343C" w:rsidP="00E14D06">
            <w:pPr>
              <w:numPr>
                <w:ilvl w:val="0"/>
                <w:numId w:val="4"/>
              </w:numPr>
              <w:spacing w:after="0"/>
              <w:rPr>
                <w:sz w:val="20"/>
              </w:rPr>
            </w:pPr>
            <w:r w:rsidRPr="004C5763">
              <w:rPr>
                <w:sz w:val="20"/>
              </w:rPr>
              <w:t>Escaleras, ramplas y andenes</w:t>
            </w:r>
          </w:p>
          <w:p w14:paraId="48B71C3B" w14:textId="77777777" w:rsidR="00E4343C" w:rsidRPr="004C5763" w:rsidRDefault="00E4343C" w:rsidP="00E14D06">
            <w:pPr>
              <w:numPr>
                <w:ilvl w:val="0"/>
                <w:numId w:val="4"/>
              </w:numPr>
              <w:spacing w:after="0"/>
              <w:rPr>
                <w:sz w:val="20"/>
              </w:rPr>
            </w:pPr>
            <w:r w:rsidRPr="004C5763">
              <w:rPr>
                <w:sz w:val="20"/>
              </w:rPr>
              <w:t>Vías de evacuación</w:t>
            </w:r>
          </w:p>
          <w:p w14:paraId="33C2D1F6" w14:textId="77777777" w:rsidR="00E4343C" w:rsidRPr="004C5763" w:rsidRDefault="00E4343C" w:rsidP="00E14D06">
            <w:pPr>
              <w:numPr>
                <w:ilvl w:val="0"/>
                <w:numId w:val="4"/>
              </w:numPr>
              <w:spacing w:after="0"/>
              <w:rPr>
                <w:sz w:val="20"/>
              </w:rPr>
            </w:pPr>
            <w:r w:rsidRPr="004C5763">
              <w:rPr>
                <w:sz w:val="20"/>
              </w:rPr>
              <w:t>Iluminación</w:t>
            </w:r>
          </w:p>
          <w:p w14:paraId="53FD8BA1" w14:textId="77777777" w:rsidR="00E4343C" w:rsidRPr="004C5763" w:rsidRDefault="00E4343C" w:rsidP="00E14D06">
            <w:pPr>
              <w:numPr>
                <w:ilvl w:val="0"/>
                <w:numId w:val="4"/>
              </w:numPr>
              <w:spacing w:after="0"/>
              <w:rPr>
                <w:sz w:val="20"/>
              </w:rPr>
            </w:pPr>
            <w:r w:rsidRPr="004C5763">
              <w:rPr>
                <w:sz w:val="20"/>
              </w:rPr>
              <w:t>Servicios básicos</w:t>
            </w:r>
          </w:p>
          <w:p w14:paraId="40E28158" w14:textId="77777777" w:rsidR="00E4343C" w:rsidRPr="004C5763" w:rsidRDefault="00E4343C" w:rsidP="00E14D06">
            <w:pPr>
              <w:numPr>
                <w:ilvl w:val="0"/>
                <w:numId w:val="4"/>
              </w:numPr>
              <w:spacing w:after="0"/>
              <w:rPr>
                <w:sz w:val="20"/>
              </w:rPr>
            </w:pPr>
            <w:r w:rsidRPr="004C5763">
              <w:rPr>
                <w:sz w:val="20"/>
              </w:rPr>
              <w:lastRenderedPageBreak/>
              <w:t>Señalización</w:t>
            </w:r>
          </w:p>
          <w:p w14:paraId="4C88EF59" w14:textId="77777777" w:rsidR="00E4343C" w:rsidRPr="004C5763" w:rsidRDefault="00E4343C" w:rsidP="00E14D06">
            <w:pPr>
              <w:numPr>
                <w:ilvl w:val="0"/>
                <w:numId w:val="4"/>
              </w:numPr>
              <w:spacing w:after="0"/>
              <w:rPr>
                <w:sz w:val="20"/>
              </w:rPr>
            </w:pPr>
            <w:r w:rsidRPr="004C5763">
              <w:rPr>
                <w:sz w:val="20"/>
              </w:rPr>
              <w:t>Condiciones de orden y aseo</w:t>
            </w:r>
          </w:p>
          <w:p w14:paraId="3C531621" w14:textId="77777777" w:rsidR="00E4343C" w:rsidRPr="004C5763" w:rsidRDefault="00E4343C" w:rsidP="00E14D06">
            <w:pPr>
              <w:numPr>
                <w:ilvl w:val="0"/>
                <w:numId w:val="4"/>
              </w:numPr>
              <w:spacing w:after="0"/>
              <w:rPr>
                <w:sz w:val="20"/>
              </w:rPr>
            </w:pPr>
            <w:r w:rsidRPr="004C5763">
              <w:rPr>
                <w:sz w:val="20"/>
              </w:rPr>
              <w:t>Condiciones climáticas</w:t>
            </w:r>
          </w:p>
          <w:p w14:paraId="5A84BFEF" w14:textId="77777777" w:rsidR="00E4343C" w:rsidRPr="004C5763" w:rsidRDefault="00E4343C" w:rsidP="00E14D06">
            <w:pPr>
              <w:numPr>
                <w:ilvl w:val="0"/>
                <w:numId w:val="4"/>
              </w:numPr>
              <w:spacing w:after="0"/>
              <w:rPr>
                <w:sz w:val="20"/>
              </w:rPr>
            </w:pPr>
            <w:r w:rsidRPr="004C5763">
              <w:rPr>
                <w:sz w:val="20"/>
              </w:rPr>
              <w:t>Instalaciones de faena</w:t>
            </w:r>
          </w:p>
          <w:p w14:paraId="31C42CC2" w14:textId="77777777" w:rsidR="00E4343C" w:rsidRPr="004C5763" w:rsidRDefault="00E4343C" w:rsidP="00E14D06">
            <w:pPr>
              <w:numPr>
                <w:ilvl w:val="0"/>
                <w:numId w:val="4"/>
              </w:numPr>
              <w:spacing w:after="0"/>
              <w:rPr>
                <w:sz w:val="20"/>
              </w:rPr>
            </w:pPr>
            <w:r w:rsidRPr="004C5763">
              <w:rPr>
                <w:sz w:val="20"/>
              </w:rPr>
              <w:t>Otros</w:t>
            </w:r>
          </w:p>
        </w:tc>
        <w:tc>
          <w:tcPr>
            <w:tcW w:w="4981" w:type="dxa"/>
          </w:tcPr>
          <w:p w14:paraId="4DF5EEC2" w14:textId="77777777" w:rsidR="00E4343C" w:rsidRPr="004C5763" w:rsidRDefault="00E4343C" w:rsidP="00E14D06">
            <w:pPr>
              <w:numPr>
                <w:ilvl w:val="0"/>
                <w:numId w:val="4"/>
              </w:numPr>
              <w:spacing w:before="120" w:after="0"/>
              <w:ind w:left="714" w:hanging="357"/>
              <w:rPr>
                <w:sz w:val="20"/>
              </w:rPr>
            </w:pPr>
            <w:r w:rsidRPr="004C5763">
              <w:rPr>
                <w:sz w:val="20"/>
              </w:rPr>
              <w:lastRenderedPageBreak/>
              <w:t>Robos / asaltos</w:t>
            </w:r>
          </w:p>
          <w:p w14:paraId="6ED571F9" w14:textId="77777777" w:rsidR="00E4343C" w:rsidRPr="004C5763" w:rsidRDefault="00E4343C" w:rsidP="00E14D06">
            <w:pPr>
              <w:numPr>
                <w:ilvl w:val="0"/>
                <w:numId w:val="4"/>
              </w:numPr>
              <w:spacing w:after="0"/>
              <w:rPr>
                <w:sz w:val="20"/>
              </w:rPr>
            </w:pPr>
            <w:r w:rsidRPr="004C5763">
              <w:rPr>
                <w:sz w:val="20"/>
              </w:rPr>
              <w:t>Desplazamientos (accidentes de trayecto)</w:t>
            </w:r>
          </w:p>
          <w:p w14:paraId="0D825412" w14:textId="77777777" w:rsidR="00E4343C" w:rsidRPr="004C5763" w:rsidRDefault="00E4343C" w:rsidP="00E14D06">
            <w:pPr>
              <w:numPr>
                <w:ilvl w:val="0"/>
                <w:numId w:val="4"/>
              </w:numPr>
              <w:spacing w:after="0"/>
              <w:rPr>
                <w:sz w:val="20"/>
              </w:rPr>
            </w:pPr>
            <w:r w:rsidRPr="004C5763">
              <w:rPr>
                <w:sz w:val="20"/>
              </w:rPr>
              <w:t>Otros</w:t>
            </w:r>
          </w:p>
        </w:tc>
      </w:tr>
    </w:tbl>
    <w:p w14:paraId="3B3AC96F" w14:textId="77777777" w:rsidR="00E4343C" w:rsidRPr="005A4A3C" w:rsidRDefault="00E4343C" w:rsidP="00E4343C">
      <w:pPr>
        <w:pStyle w:val="NML01"/>
      </w:pPr>
    </w:p>
    <w:p w14:paraId="594E67D6" w14:textId="77777777" w:rsidR="00E4343C" w:rsidRPr="004B13E9" w:rsidRDefault="00E4343C" w:rsidP="004B13E9">
      <w:pPr>
        <w:pStyle w:val="Ttulo3"/>
        <w:ind w:left="567" w:hanging="505"/>
      </w:pPr>
      <w:bookmarkStart w:id="37" w:name="_Toc187855091"/>
      <w:r w:rsidRPr="004B13E9">
        <w:t>Agente material de seguridad</w:t>
      </w:r>
      <w:bookmarkEnd w:id="37"/>
      <w:r w:rsidRPr="004B13E9">
        <w:t xml:space="preserve"> </w:t>
      </w:r>
    </w:p>
    <w:p w14:paraId="2FF265A5" w14:textId="32D0C16A"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Corresponde a todo tipo de máquina, equipo, herramienta, actividad, condición estructural y/o condición ambiental, que, por razón de su naturaleza, contribuyen en mayor medida a las interacciones que generan la exposición de</w:t>
      </w:r>
      <w:r w:rsidR="004B13E9">
        <w:rPr>
          <w:rFonts w:ascii="ACHS Nueva Sans Medium" w:hAnsi="ACHS Nueva Sans Medium"/>
          <w:color w:val="3F3F3F"/>
        </w:rPr>
        <w:t xml:space="preserve"> la persona trabajadora</w:t>
      </w:r>
      <w:r w:rsidRPr="00BB46EE">
        <w:rPr>
          <w:rFonts w:ascii="ACHS Nueva Sans Medium" w:hAnsi="ACHS Nueva Sans Medium"/>
          <w:color w:val="3F3F3F"/>
        </w:rPr>
        <w:t xml:space="preserve">. </w:t>
      </w:r>
    </w:p>
    <w:p w14:paraId="013229CF"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Los Agentes Materiales (AM) se encuentran bajo el concepto de los peligros de seguridad. Esta relación permite focalizar y profundizar la evaluación de riesgos y el proceso de generación de medidas de control.</w:t>
      </w:r>
    </w:p>
    <w:p w14:paraId="7C7AACE2" w14:textId="0D98D66E" w:rsidR="00E4343C" w:rsidRPr="006A696D" w:rsidRDefault="00E4343C" w:rsidP="00E14D06">
      <w:pPr>
        <w:pStyle w:val="Ttulo3"/>
        <w:ind w:left="567" w:hanging="505"/>
      </w:pPr>
      <w:bookmarkStart w:id="38" w:name="_Toc162001007"/>
      <w:bookmarkStart w:id="39" w:name="_Toc187855092"/>
      <w:r>
        <w:t>P</w:t>
      </w:r>
      <w:r w:rsidRPr="006A696D">
        <w:t xml:space="preserve">eligros </w:t>
      </w:r>
      <w:r>
        <w:t>de salud en el trabajo</w:t>
      </w:r>
      <w:bookmarkEnd w:id="38"/>
      <w:bookmarkEnd w:id="39"/>
    </w:p>
    <w:p w14:paraId="09474D45" w14:textId="77777777" w:rsidR="00E4343C" w:rsidRPr="00BB46EE" w:rsidRDefault="00E4343C" w:rsidP="00E4343C">
      <w:pPr>
        <w:rPr>
          <w:rFonts w:ascii="ACHS Nueva Sans Medium" w:hAnsi="ACHS Nueva Sans Medium"/>
          <w:color w:val="3F3F3F"/>
        </w:rPr>
      </w:pPr>
      <w:r w:rsidRPr="00BB46EE">
        <w:rPr>
          <w:rFonts w:ascii="ACHS Nueva Sans Medium" w:hAnsi="ACHS Nueva Sans Medium"/>
          <w:color w:val="3F3F3F"/>
        </w:rPr>
        <w:t>Para la identificación de los peligros de salud en el trabajo se focalizará el análisis en los agentes de salud en el trabajo (o de higiene) presentes en las áreas de trabajo, considerando su origen como agentes físicos, químicos, biológicos, ergonómicos y psicosociales.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400"/>
      </w:tblGrid>
      <w:tr w:rsidR="00E4343C" w14:paraId="4D727DDD" w14:textId="77777777" w:rsidTr="004B13E9">
        <w:tc>
          <w:tcPr>
            <w:tcW w:w="8838" w:type="dxa"/>
            <w:gridSpan w:val="2"/>
          </w:tcPr>
          <w:p w14:paraId="2893E986" w14:textId="77777777" w:rsidR="00E4343C" w:rsidRDefault="00E4343C" w:rsidP="006972B1">
            <w:r w:rsidRPr="00BB46EE">
              <w:rPr>
                <w:rFonts w:ascii="ACHS Nueva Sans Medium" w:hAnsi="ACHS Nueva Sans Medium"/>
                <w:color w:val="3F3F3F"/>
              </w:rPr>
              <w:t>Ejemplo de peligros de salud en el trabajo</w:t>
            </w:r>
            <w:r>
              <w:t xml:space="preserve"> </w:t>
            </w:r>
          </w:p>
        </w:tc>
      </w:tr>
      <w:tr w:rsidR="00E4343C" w:rsidRPr="004C5763" w14:paraId="76227A98" w14:textId="77777777" w:rsidTr="004B13E9">
        <w:tc>
          <w:tcPr>
            <w:tcW w:w="4438" w:type="dxa"/>
            <w:tcBorders>
              <w:right w:val="single" w:sz="4" w:space="0" w:color="FFFFFF" w:themeColor="background1"/>
            </w:tcBorders>
            <w:shd w:val="clear" w:color="auto" w:fill="327167"/>
          </w:tcPr>
          <w:p w14:paraId="3C536C5D"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FÍSICOS</w:t>
            </w:r>
          </w:p>
        </w:tc>
        <w:tc>
          <w:tcPr>
            <w:tcW w:w="4400" w:type="dxa"/>
            <w:tcBorders>
              <w:left w:val="single" w:sz="4" w:space="0" w:color="FFFFFF" w:themeColor="background1"/>
            </w:tcBorders>
            <w:shd w:val="clear" w:color="auto" w:fill="327167"/>
          </w:tcPr>
          <w:p w14:paraId="677106E5" w14:textId="77777777" w:rsidR="00E4343C" w:rsidRPr="00083E30" w:rsidRDefault="00E4343C" w:rsidP="006972B1">
            <w:pPr>
              <w:spacing w:before="60" w:after="60"/>
              <w:jc w:val="center"/>
              <w:rPr>
                <w:color w:val="FFFFFF" w:themeColor="background1"/>
                <w:sz w:val="20"/>
              </w:rPr>
            </w:pPr>
            <w:r w:rsidRPr="00083E30">
              <w:rPr>
                <w:b/>
                <w:bCs/>
                <w:color w:val="FFFFFF" w:themeColor="background1"/>
                <w:sz w:val="20"/>
              </w:rPr>
              <w:t>QUÍMICOS</w:t>
            </w:r>
          </w:p>
        </w:tc>
      </w:tr>
      <w:tr w:rsidR="00E4343C" w:rsidRPr="004C5763" w14:paraId="01915357" w14:textId="77777777" w:rsidTr="004B13E9">
        <w:tc>
          <w:tcPr>
            <w:tcW w:w="4438" w:type="dxa"/>
            <w:tcBorders>
              <w:right w:val="single" w:sz="4" w:space="0" w:color="FFFFFF" w:themeColor="background1"/>
            </w:tcBorders>
            <w:shd w:val="clear" w:color="auto" w:fill="auto"/>
          </w:tcPr>
          <w:p w14:paraId="23C61FA4" w14:textId="77777777" w:rsidR="00E4343C" w:rsidRPr="004366C6" w:rsidRDefault="00E4343C" w:rsidP="006972B1">
            <w:pPr>
              <w:spacing w:before="60" w:after="60"/>
              <w:jc w:val="center"/>
              <w:rPr>
                <w:bCs/>
                <w:color w:val="FFFFFF" w:themeColor="background1"/>
                <w:sz w:val="18"/>
              </w:rPr>
            </w:pPr>
            <w:r w:rsidRPr="004366C6">
              <w:rPr>
                <w:bCs/>
                <w:color w:val="191919" w:themeColor="text1"/>
                <w:sz w:val="18"/>
              </w:rPr>
              <w:t>Toda manifestación de energía (mecánica, térmica, electromagnética, etc.) que, en función de su magnitud, intensidad y tiempo de exposición puede causar efectos perjudiciales en el trabajador expuesto.</w:t>
            </w:r>
          </w:p>
        </w:tc>
        <w:tc>
          <w:tcPr>
            <w:tcW w:w="4400" w:type="dxa"/>
            <w:tcBorders>
              <w:left w:val="single" w:sz="4" w:space="0" w:color="FFFFFF" w:themeColor="background1"/>
            </w:tcBorders>
            <w:shd w:val="clear" w:color="auto" w:fill="auto"/>
          </w:tcPr>
          <w:p w14:paraId="02B8AB53" w14:textId="07686C59" w:rsidR="00E4343C" w:rsidRPr="004366C6" w:rsidRDefault="00E4343C" w:rsidP="006972B1">
            <w:pPr>
              <w:spacing w:before="60" w:after="60"/>
              <w:jc w:val="center"/>
              <w:rPr>
                <w:sz w:val="18"/>
              </w:rPr>
            </w:pPr>
            <w:r w:rsidRPr="004366C6">
              <w:rPr>
                <w:bCs/>
                <w:color w:val="191919" w:themeColor="text1"/>
                <w:sz w:val="18"/>
              </w:rPr>
              <w:t xml:space="preserve">Todo elemento, compuesto o sustancia inanimada que, en función de la concentración, nivel de desagregación, tiempo de exposición y vía de ingreso, puede ser perjudicial para la salud de los </w:t>
            </w:r>
            <w:r w:rsidR="00BB46EE">
              <w:rPr>
                <w:bCs/>
                <w:color w:val="191919" w:themeColor="text1"/>
                <w:sz w:val="18"/>
              </w:rPr>
              <w:t>Personas trabajadoras</w:t>
            </w:r>
            <w:r w:rsidRPr="004366C6">
              <w:rPr>
                <w:bCs/>
                <w:color w:val="191919" w:themeColor="text1"/>
                <w:sz w:val="18"/>
              </w:rPr>
              <w:t xml:space="preserve"> expuestos.</w:t>
            </w:r>
          </w:p>
        </w:tc>
      </w:tr>
      <w:tr w:rsidR="00E4343C" w14:paraId="466492EE" w14:textId="77777777" w:rsidTr="004B13E9">
        <w:tc>
          <w:tcPr>
            <w:tcW w:w="4438" w:type="dxa"/>
          </w:tcPr>
          <w:p w14:paraId="3F36EF53" w14:textId="77777777" w:rsidR="00E4343C" w:rsidRPr="002F20EC" w:rsidRDefault="00E4343C" w:rsidP="00E14D06">
            <w:pPr>
              <w:numPr>
                <w:ilvl w:val="0"/>
                <w:numId w:val="3"/>
              </w:numPr>
              <w:spacing w:before="120" w:after="0"/>
              <w:ind w:left="714" w:hanging="357"/>
              <w:rPr>
                <w:sz w:val="20"/>
              </w:rPr>
            </w:pPr>
            <w:r w:rsidRPr="002F20EC">
              <w:rPr>
                <w:sz w:val="20"/>
              </w:rPr>
              <w:t>Ruido</w:t>
            </w:r>
          </w:p>
          <w:p w14:paraId="39880EE6" w14:textId="77777777" w:rsidR="00E4343C" w:rsidRPr="002F20EC" w:rsidRDefault="00E4343C" w:rsidP="00E14D06">
            <w:pPr>
              <w:numPr>
                <w:ilvl w:val="0"/>
                <w:numId w:val="3"/>
              </w:numPr>
              <w:spacing w:after="0"/>
              <w:rPr>
                <w:sz w:val="20"/>
              </w:rPr>
            </w:pPr>
            <w:proofErr w:type="spellStart"/>
            <w:r w:rsidRPr="002F20EC">
              <w:rPr>
                <w:sz w:val="20"/>
              </w:rPr>
              <w:t>Hipobaria</w:t>
            </w:r>
            <w:proofErr w:type="spellEnd"/>
            <w:r w:rsidRPr="002F20EC">
              <w:rPr>
                <w:sz w:val="20"/>
              </w:rPr>
              <w:t xml:space="preserve"> (bajas presiones)</w:t>
            </w:r>
          </w:p>
          <w:p w14:paraId="33B06CCA" w14:textId="77777777" w:rsidR="00E4343C" w:rsidRPr="002F20EC" w:rsidRDefault="00E4343C" w:rsidP="00E14D06">
            <w:pPr>
              <w:numPr>
                <w:ilvl w:val="0"/>
                <w:numId w:val="3"/>
              </w:numPr>
              <w:spacing w:after="0"/>
              <w:rPr>
                <w:sz w:val="20"/>
              </w:rPr>
            </w:pPr>
            <w:proofErr w:type="spellStart"/>
            <w:r w:rsidRPr="002F20EC">
              <w:rPr>
                <w:sz w:val="20"/>
              </w:rPr>
              <w:t>Hiperbaria</w:t>
            </w:r>
            <w:proofErr w:type="spellEnd"/>
            <w:r w:rsidRPr="002F20EC">
              <w:rPr>
                <w:sz w:val="20"/>
              </w:rPr>
              <w:t xml:space="preserve"> (altas presiones)</w:t>
            </w:r>
          </w:p>
          <w:p w14:paraId="124A560E" w14:textId="77777777" w:rsidR="00E4343C" w:rsidRPr="002F20EC" w:rsidRDefault="00E4343C" w:rsidP="00E14D06">
            <w:pPr>
              <w:numPr>
                <w:ilvl w:val="0"/>
                <w:numId w:val="3"/>
              </w:numPr>
              <w:spacing w:after="0"/>
              <w:rPr>
                <w:sz w:val="20"/>
              </w:rPr>
            </w:pPr>
            <w:r w:rsidRPr="002F20EC">
              <w:rPr>
                <w:sz w:val="20"/>
              </w:rPr>
              <w:t>Vibraciones</w:t>
            </w:r>
          </w:p>
          <w:p w14:paraId="48D4144D" w14:textId="77777777" w:rsidR="00E4343C" w:rsidRPr="002F20EC" w:rsidRDefault="00E4343C" w:rsidP="00E14D06">
            <w:pPr>
              <w:numPr>
                <w:ilvl w:val="0"/>
                <w:numId w:val="3"/>
              </w:numPr>
              <w:spacing w:after="0"/>
              <w:rPr>
                <w:sz w:val="20"/>
              </w:rPr>
            </w:pPr>
            <w:r w:rsidRPr="002F20EC">
              <w:rPr>
                <w:sz w:val="20"/>
              </w:rPr>
              <w:t>Temperaturas extremas frio / calor</w:t>
            </w:r>
          </w:p>
          <w:p w14:paraId="0B1BB72D" w14:textId="77777777" w:rsidR="00E4343C" w:rsidRPr="002F20EC" w:rsidRDefault="00E4343C" w:rsidP="00E14D06">
            <w:pPr>
              <w:numPr>
                <w:ilvl w:val="0"/>
                <w:numId w:val="3"/>
              </w:numPr>
              <w:spacing w:after="0"/>
              <w:rPr>
                <w:sz w:val="20"/>
              </w:rPr>
            </w:pPr>
            <w:r w:rsidRPr="002F20EC">
              <w:rPr>
                <w:sz w:val="20"/>
              </w:rPr>
              <w:t>Radiaciones ionizantes</w:t>
            </w:r>
          </w:p>
          <w:p w14:paraId="414EEDB9" w14:textId="77777777" w:rsidR="00E4343C" w:rsidRPr="002F20EC" w:rsidRDefault="00E4343C" w:rsidP="00E14D06">
            <w:pPr>
              <w:numPr>
                <w:ilvl w:val="0"/>
                <w:numId w:val="3"/>
              </w:numPr>
              <w:spacing w:after="0"/>
              <w:rPr>
                <w:sz w:val="20"/>
              </w:rPr>
            </w:pPr>
            <w:r w:rsidRPr="002F20EC">
              <w:rPr>
                <w:sz w:val="20"/>
              </w:rPr>
              <w:lastRenderedPageBreak/>
              <w:t>Radiaciones no ionizantes UV / otras</w:t>
            </w:r>
          </w:p>
          <w:p w14:paraId="0C02AAC7" w14:textId="77777777" w:rsidR="00E4343C" w:rsidRPr="002F20EC" w:rsidRDefault="00E4343C" w:rsidP="00E14D06">
            <w:pPr>
              <w:numPr>
                <w:ilvl w:val="0"/>
                <w:numId w:val="3"/>
              </w:numPr>
              <w:spacing w:after="0"/>
              <w:rPr>
                <w:sz w:val="20"/>
              </w:rPr>
            </w:pPr>
            <w:r w:rsidRPr="002F20EC">
              <w:rPr>
                <w:sz w:val="20"/>
              </w:rPr>
              <w:t>Uso intensivo de la voz</w:t>
            </w:r>
          </w:p>
          <w:p w14:paraId="5D5E3C3A" w14:textId="77777777" w:rsidR="00E4343C" w:rsidRPr="002F20EC" w:rsidRDefault="00E4343C" w:rsidP="00E14D06">
            <w:pPr>
              <w:numPr>
                <w:ilvl w:val="0"/>
                <w:numId w:val="3"/>
              </w:numPr>
              <w:spacing w:after="0"/>
              <w:rPr>
                <w:sz w:val="20"/>
              </w:rPr>
            </w:pPr>
            <w:r w:rsidRPr="002F20EC">
              <w:rPr>
                <w:sz w:val="20"/>
              </w:rPr>
              <w:t>Otros</w:t>
            </w:r>
          </w:p>
        </w:tc>
        <w:tc>
          <w:tcPr>
            <w:tcW w:w="4400" w:type="dxa"/>
          </w:tcPr>
          <w:p w14:paraId="03397629" w14:textId="77777777" w:rsidR="00E4343C" w:rsidRPr="002F20EC" w:rsidRDefault="00E4343C" w:rsidP="00E14D06">
            <w:pPr>
              <w:numPr>
                <w:ilvl w:val="0"/>
                <w:numId w:val="3"/>
              </w:numPr>
              <w:spacing w:before="120" w:after="0"/>
              <w:ind w:left="714" w:hanging="357"/>
              <w:rPr>
                <w:sz w:val="20"/>
              </w:rPr>
            </w:pPr>
            <w:r w:rsidRPr="002F20EC">
              <w:rPr>
                <w:sz w:val="20"/>
              </w:rPr>
              <w:lastRenderedPageBreak/>
              <w:t>Sílice</w:t>
            </w:r>
          </w:p>
          <w:p w14:paraId="4E76A463" w14:textId="77777777" w:rsidR="00E4343C" w:rsidRPr="002F20EC" w:rsidRDefault="00E4343C" w:rsidP="00E14D06">
            <w:pPr>
              <w:numPr>
                <w:ilvl w:val="0"/>
                <w:numId w:val="3"/>
              </w:numPr>
              <w:spacing w:after="0"/>
              <w:rPr>
                <w:sz w:val="20"/>
              </w:rPr>
            </w:pPr>
            <w:r w:rsidRPr="002F20EC">
              <w:rPr>
                <w:sz w:val="20"/>
              </w:rPr>
              <w:t>Plaguicidas</w:t>
            </w:r>
          </w:p>
          <w:p w14:paraId="388D4B3A" w14:textId="77777777" w:rsidR="00E4343C" w:rsidRPr="002F20EC" w:rsidRDefault="00E4343C" w:rsidP="00E14D06">
            <w:pPr>
              <w:numPr>
                <w:ilvl w:val="0"/>
                <w:numId w:val="3"/>
              </w:numPr>
              <w:spacing w:after="0"/>
              <w:rPr>
                <w:sz w:val="20"/>
              </w:rPr>
            </w:pPr>
            <w:proofErr w:type="spellStart"/>
            <w:r w:rsidRPr="002F20EC">
              <w:rPr>
                <w:sz w:val="20"/>
              </w:rPr>
              <w:t>Citostáticos</w:t>
            </w:r>
            <w:proofErr w:type="spellEnd"/>
          </w:p>
          <w:p w14:paraId="1F8BB1B6" w14:textId="77777777" w:rsidR="00E4343C" w:rsidRPr="002F20EC" w:rsidRDefault="00E4343C" w:rsidP="00E14D06">
            <w:pPr>
              <w:numPr>
                <w:ilvl w:val="0"/>
                <w:numId w:val="3"/>
              </w:numPr>
              <w:spacing w:after="0"/>
              <w:rPr>
                <w:sz w:val="20"/>
              </w:rPr>
            </w:pPr>
            <w:r w:rsidRPr="002F20EC">
              <w:rPr>
                <w:sz w:val="20"/>
              </w:rPr>
              <w:t>Asbesto</w:t>
            </w:r>
          </w:p>
          <w:p w14:paraId="4D2D4B17" w14:textId="77777777" w:rsidR="00E4343C" w:rsidRPr="002F20EC" w:rsidRDefault="00E4343C" w:rsidP="00E14D06">
            <w:pPr>
              <w:numPr>
                <w:ilvl w:val="0"/>
                <w:numId w:val="3"/>
              </w:numPr>
              <w:spacing w:after="0"/>
              <w:rPr>
                <w:sz w:val="20"/>
              </w:rPr>
            </w:pPr>
            <w:r w:rsidRPr="002F20EC">
              <w:rPr>
                <w:sz w:val="20"/>
              </w:rPr>
              <w:t>Solventes orgánicos</w:t>
            </w:r>
          </w:p>
          <w:p w14:paraId="5DA67F21" w14:textId="77777777" w:rsidR="00E4343C" w:rsidRPr="002F20EC" w:rsidRDefault="00E4343C" w:rsidP="00E14D06">
            <w:pPr>
              <w:numPr>
                <w:ilvl w:val="0"/>
                <w:numId w:val="3"/>
              </w:numPr>
              <w:spacing w:after="0"/>
              <w:rPr>
                <w:sz w:val="20"/>
              </w:rPr>
            </w:pPr>
            <w:r w:rsidRPr="002F20EC">
              <w:rPr>
                <w:sz w:val="20"/>
              </w:rPr>
              <w:t>Causantes de dermatitis</w:t>
            </w:r>
          </w:p>
          <w:p w14:paraId="576803A8" w14:textId="77777777" w:rsidR="00E4343C" w:rsidRPr="002F20EC" w:rsidRDefault="00E4343C" w:rsidP="00E14D06">
            <w:pPr>
              <w:numPr>
                <w:ilvl w:val="0"/>
                <w:numId w:val="3"/>
              </w:numPr>
              <w:spacing w:after="0"/>
              <w:rPr>
                <w:sz w:val="20"/>
              </w:rPr>
            </w:pPr>
            <w:r w:rsidRPr="002F20EC">
              <w:rPr>
                <w:sz w:val="20"/>
              </w:rPr>
              <w:lastRenderedPageBreak/>
              <w:t>Aerosoles, gases y vapores</w:t>
            </w:r>
          </w:p>
          <w:p w14:paraId="4C6128BC" w14:textId="77777777" w:rsidR="00E4343C" w:rsidRPr="002F20EC" w:rsidRDefault="00E4343C" w:rsidP="00E14D06">
            <w:pPr>
              <w:numPr>
                <w:ilvl w:val="0"/>
                <w:numId w:val="3"/>
              </w:numPr>
              <w:spacing w:after="0"/>
              <w:rPr>
                <w:sz w:val="20"/>
              </w:rPr>
            </w:pPr>
            <w:r w:rsidRPr="002F20EC">
              <w:rPr>
                <w:sz w:val="20"/>
              </w:rPr>
              <w:t>Otros</w:t>
            </w:r>
          </w:p>
        </w:tc>
      </w:tr>
      <w:tr w:rsidR="00E4343C" w14:paraId="631C6742" w14:textId="77777777" w:rsidTr="004B13E9">
        <w:tc>
          <w:tcPr>
            <w:tcW w:w="4438" w:type="dxa"/>
            <w:tcBorders>
              <w:right w:val="single" w:sz="4" w:space="0" w:color="FFFFFF" w:themeColor="background1"/>
            </w:tcBorders>
            <w:shd w:val="clear" w:color="auto" w:fill="327167"/>
          </w:tcPr>
          <w:p w14:paraId="1B659E1D"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lastRenderedPageBreak/>
              <w:t>BIOLÓGICOS</w:t>
            </w:r>
          </w:p>
        </w:tc>
        <w:tc>
          <w:tcPr>
            <w:tcW w:w="4400" w:type="dxa"/>
            <w:tcBorders>
              <w:left w:val="single" w:sz="4" w:space="0" w:color="FFFFFF" w:themeColor="background1"/>
            </w:tcBorders>
            <w:shd w:val="clear" w:color="auto" w:fill="327167"/>
          </w:tcPr>
          <w:p w14:paraId="246F765C" w14:textId="77777777" w:rsidR="00E4343C" w:rsidRPr="00083E30" w:rsidRDefault="00E4343C" w:rsidP="006972B1">
            <w:pPr>
              <w:spacing w:before="60" w:after="60"/>
              <w:jc w:val="center"/>
              <w:rPr>
                <w:b/>
                <w:bCs/>
                <w:color w:val="FFFFFF" w:themeColor="background1"/>
                <w:sz w:val="20"/>
              </w:rPr>
            </w:pPr>
            <w:r w:rsidRPr="00083E30">
              <w:rPr>
                <w:b/>
                <w:bCs/>
                <w:color w:val="FFFFFF" w:themeColor="background1"/>
                <w:sz w:val="20"/>
              </w:rPr>
              <w:t>ERGONÓMICOS</w:t>
            </w:r>
          </w:p>
        </w:tc>
      </w:tr>
      <w:tr w:rsidR="00E4343C" w14:paraId="4080638D" w14:textId="77777777" w:rsidTr="004B13E9">
        <w:tc>
          <w:tcPr>
            <w:tcW w:w="4438" w:type="dxa"/>
            <w:tcBorders>
              <w:right w:val="single" w:sz="4" w:space="0" w:color="FFFFFF" w:themeColor="background1"/>
            </w:tcBorders>
            <w:shd w:val="clear" w:color="auto" w:fill="auto"/>
          </w:tcPr>
          <w:p w14:paraId="53B245E3" w14:textId="4FC68FD1" w:rsidR="00E4343C" w:rsidRPr="004366C6" w:rsidRDefault="00E4343C" w:rsidP="006972B1">
            <w:pPr>
              <w:spacing w:before="60" w:after="60"/>
              <w:jc w:val="center"/>
              <w:rPr>
                <w:sz w:val="18"/>
              </w:rPr>
            </w:pPr>
            <w:r w:rsidRPr="004366C6">
              <w:rPr>
                <w:bCs/>
                <w:color w:val="191919" w:themeColor="text1"/>
                <w:sz w:val="18"/>
              </w:rPr>
              <w:t xml:space="preserve">Todo tipo de microorganismo, cultivo celular y/o endoparásito humano, capaz de originar algún tipo de infección, alergia o toxicidad en </w:t>
            </w:r>
            <w:r w:rsidR="00BB46EE">
              <w:rPr>
                <w:bCs/>
                <w:color w:val="191919" w:themeColor="text1"/>
                <w:sz w:val="18"/>
              </w:rPr>
              <w:t>Personas trabajadoras</w:t>
            </w:r>
            <w:r w:rsidRPr="004366C6">
              <w:rPr>
                <w:bCs/>
                <w:color w:val="191919" w:themeColor="text1"/>
                <w:sz w:val="18"/>
              </w:rPr>
              <w:t xml:space="preserve"> expuestos (incluye vegetales, insectos y arácnidos).</w:t>
            </w:r>
          </w:p>
        </w:tc>
        <w:tc>
          <w:tcPr>
            <w:tcW w:w="4400" w:type="dxa"/>
            <w:tcBorders>
              <w:left w:val="single" w:sz="4" w:space="0" w:color="FFFFFF" w:themeColor="background1"/>
            </w:tcBorders>
            <w:shd w:val="clear" w:color="auto" w:fill="auto"/>
          </w:tcPr>
          <w:p w14:paraId="792FF96B" w14:textId="77777777" w:rsidR="00E4343C" w:rsidRPr="004366C6" w:rsidRDefault="00E4343C" w:rsidP="006972B1">
            <w:pPr>
              <w:spacing w:before="60" w:after="60"/>
              <w:jc w:val="center"/>
              <w:rPr>
                <w:sz w:val="18"/>
              </w:rPr>
            </w:pPr>
            <w:r w:rsidRPr="004366C6">
              <w:rPr>
                <w:bCs/>
                <w:color w:val="191919" w:themeColor="text1"/>
                <w:sz w:val="18"/>
              </w:rPr>
              <w:t>Aquellos derivados de las relaciones entre el ser humano y su ambiente de trabajo. En este sentido el término ambiente no solo incluye el entorno físico donde se trabaja, sino también sus herramientas y materiales, los métodos y la organización del trabajo, tanto a nivel individual como grupal. Todo esto relacionado con la naturaleza del ser humano, sus habilidades, capacidades y limitaciones.</w:t>
            </w:r>
          </w:p>
        </w:tc>
      </w:tr>
      <w:tr w:rsidR="00E4343C" w14:paraId="256EFEDE" w14:textId="77777777" w:rsidTr="004B13E9">
        <w:tc>
          <w:tcPr>
            <w:tcW w:w="4438" w:type="dxa"/>
          </w:tcPr>
          <w:p w14:paraId="1877DE6F" w14:textId="77777777" w:rsidR="00E4343C" w:rsidRPr="00AB526A" w:rsidRDefault="00E4343C" w:rsidP="00E14D06">
            <w:pPr>
              <w:numPr>
                <w:ilvl w:val="0"/>
                <w:numId w:val="4"/>
              </w:numPr>
              <w:spacing w:before="120" w:after="0"/>
              <w:ind w:left="714" w:hanging="357"/>
              <w:rPr>
                <w:sz w:val="20"/>
              </w:rPr>
            </w:pPr>
            <w:r w:rsidRPr="00AB526A">
              <w:rPr>
                <w:sz w:val="20"/>
              </w:rPr>
              <w:t>Biológicos</w:t>
            </w:r>
          </w:p>
        </w:tc>
        <w:tc>
          <w:tcPr>
            <w:tcW w:w="4400" w:type="dxa"/>
            <w:vMerge w:val="restart"/>
          </w:tcPr>
          <w:p w14:paraId="499D035E" w14:textId="77777777" w:rsidR="00E4343C" w:rsidRPr="00AB526A" w:rsidRDefault="00E4343C" w:rsidP="00E14D06">
            <w:pPr>
              <w:numPr>
                <w:ilvl w:val="0"/>
                <w:numId w:val="3"/>
              </w:numPr>
              <w:spacing w:before="120" w:after="0"/>
              <w:ind w:left="714" w:hanging="357"/>
              <w:rPr>
                <w:sz w:val="20"/>
              </w:rPr>
            </w:pPr>
            <w:r w:rsidRPr="00AB526A">
              <w:rPr>
                <w:sz w:val="20"/>
              </w:rPr>
              <w:t>TMERT (EESS)</w:t>
            </w:r>
          </w:p>
          <w:p w14:paraId="27970C16" w14:textId="77777777" w:rsidR="00E4343C" w:rsidRPr="00AB526A" w:rsidRDefault="00E4343C" w:rsidP="00E14D06">
            <w:pPr>
              <w:numPr>
                <w:ilvl w:val="0"/>
                <w:numId w:val="3"/>
              </w:numPr>
              <w:spacing w:after="0"/>
              <w:rPr>
                <w:sz w:val="20"/>
              </w:rPr>
            </w:pPr>
            <w:r w:rsidRPr="00AB526A">
              <w:rPr>
                <w:sz w:val="20"/>
              </w:rPr>
              <w:t>Manejo manual de carga</w:t>
            </w:r>
          </w:p>
          <w:p w14:paraId="68B760C9" w14:textId="77777777" w:rsidR="00E4343C" w:rsidRPr="00AB526A" w:rsidRDefault="00E4343C" w:rsidP="00E14D06">
            <w:pPr>
              <w:numPr>
                <w:ilvl w:val="0"/>
                <w:numId w:val="3"/>
              </w:numPr>
              <w:spacing w:after="0"/>
              <w:rPr>
                <w:sz w:val="20"/>
              </w:rPr>
            </w:pPr>
            <w:r w:rsidRPr="00AB526A">
              <w:rPr>
                <w:sz w:val="20"/>
              </w:rPr>
              <w:t>Sobrecarga postural</w:t>
            </w:r>
          </w:p>
          <w:p w14:paraId="5E08F315" w14:textId="77777777" w:rsidR="00E4343C" w:rsidRPr="00AB526A" w:rsidRDefault="00E4343C" w:rsidP="00E14D06">
            <w:pPr>
              <w:numPr>
                <w:ilvl w:val="0"/>
                <w:numId w:val="3"/>
              </w:numPr>
              <w:spacing w:after="0"/>
              <w:rPr>
                <w:sz w:val="20"/>
              </w:rPr>
            </w:pPr>
            <w:r w:rsidRPr="00AB526A">
              <w:rPr>
                <w:sz w:val="20"/>
              </w:rPr>
              <w:t>Trabajos dinámicos (exigencias fisiológicas)</w:t>
            </w:r>
          </w:p>
          <w:p w14:paraId="18625455" w14:textId="77777777" w:rsidR="00E4343C" w:rsidRPr="00AB526A" w:rsidRDefault="00E4343C" w:rsidP="00E14D06">
            <w:pPr>
              <w:numPr>
                <w:ilvl w:val="0"/>
                <w:numId w:val="3"/>
              </w:numPr>
              <w:spacing w:after="0"/>
              <w:rPr>
                <w:sz w:val="20"/>
              </w:rPr>
            </w:pPr>
            <w:r w:rsidRPr="00AB526A">
              <w:rPr>
                <w:sz w:val="20"/>
              </w:rPr>
              <w:t>Ergonomía oficinas</w:t>
            </w:r>
          </w:p>
          <w:p w14:paraId="0F4A0358" w14:textId="77777777" w:rsidR="00E4343C" w:rsidRPr="00AB526A" w:rsidRDefault="00E4343C" w:rsidP="00E14D06">
            <w:pPr>
              <w:numPr>
                <w:ilvl w:val="0"/>
                <w:numId w:val="3"/>
              </w:numPr>
              <w:spacing w:after="0"/>
              <w:rPr>
                <w:sz w:val="20"/>
              </w:rPr>
            </w:pPr>
            <w:r w:rsidRPr="00AB526A">
              <w:rPr>
                <w:sz w:val="20"/>
              </w:rPr>
              <w:t>Otros</w:t>
            </w:r>
          </w:p>
        </w:tc>
      </w:tr>
      <w:tr w:rsidR="00E4343C" w14:paraId="4B8DABCA" w14:textId="77777777" w:rsidTr="004B13E9">
        <w:tc>
          <w:tcPr>
            <w:tcW w:w="4438" w:type="dxa"/>
            <w:tcBorders>
              <w:right w:val="single" w:sz="4" w:space="0" w:color="FFFFFF" w:themeColor="background1"/>
            </w:tcBorders>
            <w:shd w:val="clear" w:color="auto" w:fill="327167"/>
          </w:tcPr>
          <w:p w14:paraId="2E345175" w14:textId="77777777" w:rsidR="00E4343C" w:rsidRPr="004C5763" w:rsidRDefault="00E4343C" w:rsidP="006972B1">
            <w:pPr>
              <w:spacing w:before="60" w:after="60"/>
              <w:jc w:val="center"/>
              <w:rPr>
                <w:sz w:val="20"/>
              </w:rPr>
            </w:pPr>
            <w:r w:rsidRPr="00083E30">
              <w:rPr>
                <w:b/>
                <w:bCs/>
                <w:color w:val="FFFFFF" w:themeColor="background1"/>
                <w:sz w:val="20"/>
              </w:rPr>
              <w:t>PSICOSOCIALES</w:t>
            </w:r>
          </w:p>
        </w:tc>
        <w:tc>
          <w:tcPr>
            <w:tcW w:w="4400" w:type="dxa"/>
            <w:vMerge/>
            <w:tcBorders>
              <w:left w:val="single" w:sz="4" w:space="0" w:color="FFFFFF" w:themeColor="background1"/>
            </w:tcBorders>
            <w:shd w:val="clear" w:color="auto" w:fill="auto"/>
          </w:tcPr>
          <w:p w14:paraId="2825C1EF" w14:textId="77777777" w:rsidR="00E4343C" w:rsidRPr="004C5763" w:rsidRDefault="00E4343C" w:rsidP="006972B1">
            <w:pPr>
              <w:spacing w:after="0"/>
              <w:jc w:val="center"/>
              <w:rPr>
                <w:sz w:val="20"/>
              </w:rPr>
            </w:pPr>
          </w:p>
        </w:tc>
      </w:tr>
      <w:tr w:rsidR="00E4343C" w14:paraId="5228667E" w14:textId="77777777" w:rsidTr="004B13E9">
        <w:tc>
          <w:tcPr>
            <w:tcW w:w="4438" w:type="dxa"/>
            <w:tcBorders>
              <w:right w:val="single" w:sz="4" w:space="0" w:color="FFFFFF" w:themeColor="background1"/>
            </w:tcBorders>
            <w:shd w:val="clear" w:color="auto" w:fill="auto"/>
          </w:tcPr>
          <w:p w14:paraId="1504468B" w14:textId="6F226839" w:rsidR="00E4343C" w:rsidRPr="004366C6" w:rsidRDefault="00E4343C" w:rsidP="006972B1">
            <w:pPr>
              <w:spacing w:before="60" w:after="60"/>
              <w:jc w:val="center"/>
              <w:rPr>
                <w:bCs/>
                <w:color w:val="FFFFFF" w:themeColor="background1"/>
                <w:sz w:val="20"/>
              </w:rPr>
            </w:pPr>
            <w:r w:rsidRPr="004366C6">
              <w:rPr>
                <w:bCs/>
                <w:color w:val="191919" w:themeColor="text1"/>
                <w:sz w:val="18"/>
              </w:rPr>
              <w:t>Corresponde a aquellos asociados a la interacción entre el medioambiente de trabajo, el contenido del trabajo, las condiciones organizacionales y las capacidades, necesidades, cultura y condiciones extra</w:t>
            </w:r>
            <w:r w:rsidR="004B13E9">
              <w:rPr>
                <w:bCs/>
                <w:color w:val="191919" w:themeColor="text1"/>
                <w:sz w:val="18"/>
              </w:rPr>
              <w:t xml:space="preserve"> laborales de la</w:t>
            </w:r>
            <w:r w:rsidRPr="004366C6">
              <w:rPr>
                <w:bCs/>
                <w:color w:val="191919" w:themeColor="text1"/>
                <w:sz w:val="18"/>
              </w:rPr>
              <w:t xml:space="preserve">s </w:t>
            </w:r>
            <w:r w:rsidR="004B13E9">
              <w:rPr>
                <w:bCs/>
                <w:color w:val="191919" w:themeColor="text1"/>
                <w:sz w:val="18"/>
              </w:rPr>
              <w:t>p</w:t>
            </w:r>
            <w:r w:rsidR="00BB46EE">
              <w:rPr>
                <w:bCs/>
                <w:color w:val="191919" w:themeColor="text1"/>
                <w:sz w:val="18"/>
              </w:rPr>
              <w:t>ersonas trabajadoras</w:t>
            </w:r>
            <w:r w:rsidRPr="004366C6">
              <w:rPr>
                <w:bCs/>
                <w:color w:val="191919" w:themeColor="text1"/>
                <w:sz w:val="18"/>
              </w:rPr>
              <w:t>, que, a través de su percepción y experiencia, pueden influir en forma negativa sobre su salud, rendimiento y satisfacción laboral.</w:t>
            </w:r>
          </w:p>
        </w:tc>
        <w:tc>
          <w:tcPr>
            <w:tcW w:w="4400" w:type="dxa"/>
            <w:vMerge/>
            <w:tcBorders>
              <w:left w:val="single" w:sz="4" w:space="0" w:color="FFFFFF" w:themeColor="background1"/>
            </w:tcBorders>
            <w:shd w:val="clear" w:color="auto" w:fill="auto"/>
          </w:tcPr>
          <w:p w14:paraId="6012F406" w14:textId="77777777" w:rsidR="00E4343C" w:rsidRPr="004C5763" w:rsidRDefault="00E4343C" w:rsidP="006972B1">
            <w:pPr>
              <w:spacing w:after="0"/>
              <w:jc w:val="center"/>
              <w:rPr>
                <w:sz w:val="20"/>
              </w:rPr>
            </w:pPr>
          </w:p>
        </w:tc>
      </w:tr>
      <w:tr w:rsidR="00E4343C" w14:paraId="0855AD55" w14:textId="77777777" w:rsidTr="004B13E9">
        <w:tc>
          <w:tcPr>
            <w:tcW w:w="4438" w:type="dxa"/>
            <w:tcBorders>
              <w:right w:val="single" w:sz="4" w:space="0" w:color="FFFFFF" w:themeColor="background1"/>
            </w:tcBorders>
          </w:tcPr>
          <w:p w14:paraId="3B66E20C" w14:textId="19FC4286" w:rsidR="004B13E9" w:rsidRPr="004B13E9" w:rsidRDefault="00E4343C" w:rsidP="00E14D06">
            <w:pPr>
              <w:numPr>
                <w:ilvl w:val="0"/>
                <w:numId w:val="3"/>
              </w:numPr>
              <w:spacing w:before="120" w:after="0"/>
              <w:ind w:left="714" w:hanging="357"/>
              <w:rPr>
                <w:sz w:val="20"/>
              </w:rPr>
            </w:pPr>
            <w:r w:rsidRPr="00AB526A">
              <w:rPr>
                <w:sz w:val="20"/>
              </w:rPr>
              <w:t xml:space="preserve">Violencia </w:t>
            </w:r>
            <w:r w:rsidR="004B13E9">
              <w:rPr>
                <w:sz w:val="20"/>
              </w:rPr>
              <w:t xml:space="preserve">y acoso </w:t>
            </w:r>
            <w:r w:rsidRPr="00AB526A">
              <w:rPr>
                <w:sz w:val="20"/>
              </w:rPr>
              <w:t>en el trabajo</w:t>
            </w:r>
          </w:p>
          <w:p w14:paraId="19316C32" w14:textId="77777777" w:rsidR="00E4343C" w:rsidRPr="00AB526A" w:rsidRDefault="00E4343C" w:rsidP="00E14D06">
            <w:pPr>
              <w:numPr>
                <w:ilvl w:val="0"/>
                <w:numId w:val="3"/>
              </w:numPr>
              <w:spacing w:after="0"/>
              <w:rPr>
                <w:sz w:val="20"/>
              </w:rPr>
            </w:pPr>
            <w:r w:rsidRPr="00AB526A">
              <w:rPr>
                <w:sz w:val="20"/>
              </w:rPr>
              <w:t>Psicosocial</w:t>
            </w:r>
          </w:p>
          <w:p w14:paraId="18106E8B" w14:textId="77777777" w:rsidR="00E4343C" w:rsidRPr="00AB526A" w:rsidRDefault="00E4343C" w:rsidP="00E14D06">
            <w:pPr>
              <w:numPr>
                <w:ilvl w:val="0"/>
                <w:numId w:val="3"/>
              </w:numPr>
              <w:spacing w:after="0"/>
              <w:rPr>
                <w:sz w:val="20"/>
              </w:rPr>
            </w:pPr>
            <w:r w:rsidRPr="00AB526A">
              <w:rPr>
                <w:sz w:val="20"/>
              </w:rPr>
              <w:t>Otros</w:t>
            </w:r>
          </w:p>
        </w:tc>
        <w:tc>
          <w:tcPr>
            <w:tcW w:w="4400" w:type="dxa"/>
            <w:vMerge/>
            <w:tcBorders>
              <w:left w:val="single" w:sz="4" w:space="0" w:color="FFFFFF" w:themeColor="background1"/>
            </w:tcBorders>
          </w:tcPr>
          <w:p w14:paraId="496D7CB3" w14:textId="77777777" w:rsidR="00E4343C" w:rsidRPr="004C5763" w:rsidRDefault="00E4343C" w:rsidP="006972B1">
            <w:pPr>
              <w:spacing w:after="0"/>
              <w:ind w:left="714"/>
              <w:rPr>
                <w:sz w:val="20"/>
              </w:rPr>
            </w:pPr>
          </w:p>
        </w:tc>
      </w:tr>
    </w:tbl>
    <w:sdt>
      <w:sdtPr>
        <w:id w:val="1396782458"/>
        <w:bibliography/>
      </w:sdtPr>
      <w:sdtEndPr/>
      <w:sdtContent>
        <w:p w14:paraId="59E7423C" w14:textId="77777777" w:rsidR="00E4343C" w:rsidRDefault="00E4343C" w:rsidP="00E4343C">
          <w:pPr>
            <w:ind w:left="360"/>
            <w:rPr>
              <w:noProof/>
            </w:rPr>
          </w:pPr>
          <w:r>
            <w:fldChar w:fldCharType="begin"/>
          </w:r>
          <w:r>
            <w:instrText>BIBLIOGRAPHY</w:instrText>
          </w:r>
          <w:r>
            <w:fldChar w:fldCharType="separate"/>
          </w:r>
        </w:p>
        <w:p w14:paraId="73E37FCC" w14:textId="026E48A1" w:rsidR="0087028D" w:rsidRDefault="0087028D" w:rsidP="0087028D">
          <w:pPr>
            <w:rPr>
              <w:rFonts w:ascii="ACHS Nueva Sans Medium" w:hAnsi="ACHS Nueva Sans Medium"/>
              <w:color w:val="3F3F3F"/>
            </w:rPr>
          </w:pPr>
          <w:r w:rsidRPr="0087028D">
            <w:rPr>
              <w:rFonts w:ascii="ACHS Nueva Sans Medium" w:hAnsi="ACHS Nueva Sans Medium"/>
              <w:color w:val="3F3F3F"/>
            </w:rPr>
            <w:t xml:space="preserve">El </w:t>
          </w:r>
          <w:r>
            <w:rPr>
              <w:rFonts w:ascii="ACHS Nueva Sans Medium" w:hAnsi="ACHS Nueva Sans Medium"/>
              <w:color w:val="3F3F3F"/>
            </w:rPr>
            <w:t>resultado obtenido en esta etapa permite ir completando la</w:t>
          </w:r>
          <w:r w:rsidRPr="0087028D">
            <w:rPr>
              <w:rFonts w:ascii="ACHS Nueva Sans Medium" w:hAnsi="ACHS Nueva Sans Medium"/>
              <w:color w:val="3F3F3F"/>
            </w:rPr>
            <w:t xml:space="preserve"> Matriz de Identificación de Peligros y Evaluación de Riesgos (MIPER) del centro de trabajo, en el registro </w:t>
          </w:r>
          <w:r w:rsidRPr="00CB1EED">
            <w:rPr>
              <w:rFonts w:ascii="ACHS Nueva Sans Medium" w:hAnsi="ACHS Nueva Sans Medium"/>
              <w:b/>
              <w:bCs/>
              <w:color w:val="3F3F3F"/>
              <w:sz w:val="22"/>
              <w:szCs w:val="21"/>
            </w:rPr>
            <w:t>[GDR_XX_REG_02 Matriz IPER]</w:t>
          </w:r>
          <w:r w:rsidRPr="0087028D">
            <w:rPr>
              <w:rFonts w:ascii="ACHS Nueva Sans Medium" w:hAnsi="ACHS Nueva Sans Medium"/>
              <w:color w:val="3F3F3F"/>
            </w:rPr>
            <w:t>.</w:t>
          </w:r>
        </w:p>
        <w:p w14:paraId="0BAB91A1" w14:textId="6F2C019A" w:rsidR="00E52D96" w:rsidRDefault="00E52D96" w:rsidP="0087028D">
          <w:pPr>
            <w:rPr>
              <w:rFonts w:ascii="ACHS Nueva Sans Medium" w:hAnsi="ACHS Nueva Sans Medium"/>
              <w:color w:val="3F3F3F"/>
            </w:rPr>
          </w:pPr>
          <w:r>
            <w:rPr>
              <w:rFonts w:ascii="ACHS Nueva Sans Medium" w:hAnsi="ACHS Nueva Sans Medium"/>
              <w:color w:val="3F3F3F"/>
            </w:rPr>
            <w:br w:type="page"/>
          </w:r>
        </w:p>
        <w:p w14:paraId="06466D8E" w14:textId="2F28673E" w:rsidR="00E52D96" w:rsidRPr="00C80871" w:rsidRDefault="00E52D96" w:rsidP="00E52D96">
          <w:pPr>
            <w:pStyle w:val="Ttulo1"/>
            <w:ind w:left="510" w:hanging="510"/>
            <w:rPr>
              <w:rFonts w:ascii="ACHS Nueva Sans" w:hAnsi="ACHS Nueva Sans"/>
              <w:bCs/>
              <w:caps w:val="0"/>
            </w:rPr>
          </w:pPr>
          <w:r w:rsidRPr="00C80871">
            <w:rPr>
              <w:rFonts w:ascii="ACHS Nueva Sans" w:hAnsi="ACHS Nueva Sans"/>
              <w:bCs/>
              <w:caps w:val="0"/>
            </w:rPr>
            <w:lastRenderedPageBreak/>
            <w:t>ANEXOS</w:t>
          </w:r>
        </w:p>
        <w:p w14:paraId="4FFE7C2B" w14:textId="77777777" w:rsidR="00E52D96" w:rsidRDefault="00E52D96" w:rsidP="0087028D">
          <w:pPr>
            <w:rPr>
              <w:rFonts w:ascii="ACHS Nueva Sans Medium" w:hAnsi="ACHS Nueva Sans Medium"/>
              <w:color w:val="3F3F3F"/>
            </w:rPr>
          </w:pPr>
        </w:p>
        <w:p w14:paraId="29C3A964" w14:textId="77777777" w:rsidR="00E52D96" w:rsidRPr="00635C48" w:rsidRDefault="00E52D96" w:rsidP="0087028D">
          <w:pPr>
            <w:rPr>
              <w:rFonts w:ascii="ACHS Nueva Sans Medium" w:hAnsi="ACHS Nueva Sans Medium"/>
              <w:b/>
              <w:color w:val="3F3F3F"/>
              <w:sz w:val="26"/>
            </w:rPr>
          </w:pPr>
          <w:r w:rsidRPr="00635C48">
            <w:rPr>
              <w:rFonts w:ascii="ACHS Nueva Sans Medium" w:hAnsi="ACHS Nueva Sans Medium"/>
              <w:b/>
              <w:color w:val="3F3F3F"/>
              <w:sz w:val="26"/>
            </w:rPr>
            <w:t>Anexo N° 1</w:t>
          </w:r>
        </w:p>
        <w:p w14:paraId="70EE5DAD" w14:textId="4FAD02FB" w:rsidR="00E52D96" w:rsidRDefault="00E52D96" w:rsidP="00E52D96">
          <w:r w:rsidRPr="00E52D96">
            <w:t xml:space="preserve">Tabla </w:t>
          </w:r>
          <w:r>
            <w:t>de o</w:t>
          </w:r>
          <w:r w:rsidRPr="00E52D96">
            <w:t xml:space="preserve">rientaciones a considerar para la identificación de condiciones asociadas a la cultura preventiva y relaciones de género en relación con </w:t>
          </w:r>
          <w:r>
            <w:t>los peligros/factores de riesgo (G</w:t>
          </w:r>
          <w:r w:rsidRPr="00E52D96">
            <w:t>uía para la identificación y evaluación de riesgos en los lugares de trabajo</w:t>
          </w:r>
          <w:r>
            <w:t>. ISP)</w:t>
          </w:r>
        </w:p>
        <w:p w14:paraId="0736FE89" w14:textId="3F1421D4" w:rsidR="00E52D96" w:rsidRDefault="00E52D96" w:rsidP="0087028D">
          <w:pPr>
            <w:rPr>
              <w:rFonts w:ascii="ACHS Nueva Sans Medium" w:hAnsi="ACHS Nueva Sans Medium"/>
              <w:color w:val="3F3F3F"/>
            </w:rPr>
          </w:pPr>
          <w:r>
            <w:rPr>
              <w:noProof/>
              <w:lang w:val="es-CL" w:eastAsia="es-CL" w:bidi="ar-SA"/>
            </w:rPr>
            <w:drawing>
              <wp:inline distT="0" distB="0" distL="0" distR="0" wp14:anchorId="02629DCF" wp14:editId="60330161">
                <wp:extent cx="5612130" cy="4828540"/>
                <wp:effectExtent l="0" t="0" r="762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4828540"/>
                        </a:xfrm>
                        <a:prstGeom prst="rect">
                          <a:avLst/>
                        </a:prstGeom>
                      </pic:spPr>
                    </pic:pic>
                  </a:graphicData>
                </a:graphic>
              </wp:inline>
            </w:drawing>
          </w:r>
        </w:p>
        <w:p w14:paraId="038CB0CF" w14:textId="77777777" w:rsidR="00E52D96" w:rsidRPr="0087028D" w:rsidRDefault="00E52D96" w:rsidP="0087028D">
          <w:pPr>
            <w:rPr>
              <w:rFonts w:ascii="ACHS Nueva Sans Medium" w:hAnsi="ACHS Nueva Sans Medium"/>
              <w:color w:val="3F3F3F"/>
            </w:rPr>
          </w:pPr>
        </w:p>
        <w:p w14:paraId="79AA9889" w14:textId="77777777" w:rsidR="0087028D" w:rsidRPr="00332BD9" w:rsidRDefault="0087028D" w:rsidP="0087028D">
          <w:pPr>
            <w:rPr>
              <w:rFonts w:ascii="ACHS Nueva Sans Medium" w:hAnsi="ACHS Nueva Sans Medium"/>
              <w:b/>
              <w:bCs/>
              <w:color w:val="3F3F3F"/>
              <w:sz w:val="22"/>
              <w:szCs w:val="21"/>
            </w:rPr>
          </w:pPr>
        </w:p>
        <w:p w14:paraId="7557EC1A" w14:textId="73CED4A9" w:rsidR="00E52D96" w:rsidRPr="00635C48" w:rsidRDefault="00E52D96" w:rsidP="00E52D96">
          <w:pPr>
            <w:rPr>
              <w:rFonts w:ascii="ACHS Nueva Sans Medium" w:hAnsi="ACHS Nueva Sans Medium"/>
              <w:b/>
              <w:color w:val="3F3F3F"/>
              <w:sz w:val="26"/>
            </w:rPr>
          </w:pPr>
          <w:r w:rsidRPr="00635C48">
            <w:rPr>
              <w:rFonts w:ascii="ACHS Nueva Sans Medium" w:hAnsi="ACHS Nueva Sans Medium"/>
              <w:b/>
              <w:color w:val="3F3F3F"/>
              <w:sz w:val="26"/>
            </w:rPr>
            <w:t>Anexo N°</w:t>
          </w:r>
          <w:r w:rsidRPr="00635C48">
            <w:rPr>
              <w:rFonts w:ascii="ACHS Nueva Sans Medium" w:hAnsi="ACHS Nueva Sans Medium"/>
              <w:b/>
              <w:color w:val="3F3F3F"/>
              <w:sz w:val="26"/>
            </w:rPr>
            <w:t xml:space="preserve"> 2</w:t>
          </w:r>
        </w:p>
        <w:p w14:paraId="49099176" w14:textId="1A1FE015" w:rsidR="00E52D96" w:rsidRDefault="00E52D96" w:rsidP="00E52D96">
          <w:r w:rsidRPr="00E52D96">
            <w:t xml:space="preserve">Tabla </w:t>
          </w:r>
          <w:r>
            <w:t xml:space="preserve">de </w:t>
          </w:r>
          <w:r>
            <w:t>c</w:t>
          </w:r>
          <w:r w:rsidRPr="00E52D96">
            <w:t>onsideraciones relacionadas con la prevalencia de riesgos laborales y consecuencias para la salud, de acuerdo a la identidad sexogenérica.</w:t>
          </w:r>
          <w:r>
            <w:t xml:space="preserve"> (G</w:t>
          </w:r>
          <w:r w:rsidRPr="00E52D96">
            <w:t>uía para la identificación y evaluación de riesgos en los lugares de trabajo</w:t>
          </w:r>
          <w:r>
            <w:t>. ISP)</w:t>
          </w:r>
          <w:bookmarkStart w:id="40" w:name="_GoBack"/>
          <w:bookmarkEnd w:id="40"/>
        </w:p>
        <w:p w14:paraId="2BDA61B7" w14:textId="20F0FC37" w:rsidR="0087028D" w:rsidRDefault="00635C48" w:rsidP="00E4343C">
          <w:pPr>
            <w:spacing w:line="360" w:lineRule="auto"/>
            <w:rPr>
              <w:noProof/>
            </w:rPr>
          </w:pPr>
          <w:r>
            <w:rPr>
              <w:noProof/>
              <w:lang w:val="es-CL" w:eastAsia="es-CL" w:bidi="ar-SA"/>
            </w:rPr>
            <w:drawing>
              <wp:inline distT="0" distB="0" distL="0" distR="0" wp14:anchorId="58088A58" wp14:editId="3EED81AF">
                <wp:extent cx="5612130" cy="1785620"/>
                <wp:effectExtent l="0" t="0" r="7620" b="508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785620"/>
                        </a:xfrm>
                        <a:prstGeom prst="rect">
                          <a:avLst/>
                        </a:prstGeom>
                      </pic:spPr>
                    </pic:pic>
                  </a:graphicData>
                </a:graphic>
              </wp:inline>
            </w:drawing>
          </w:r>
        </w:p>
        <w:p w14:paraId="3894FA3B" w14:textId="607C699E" w:rsidR="00635C48" w:rsidRDefault="00635C48" w:rsidP="00E4343C">
          <w:pPr>
            <w:spacing w:line="360" w:lineRule="auto"/>
            <w:rPr>
              <w:noProof/>
            </w:rPr>
          </w:pPr>
          <w:r>
            <w:rPr>
              <w:noProof/>
              <w:lang w:val="es-CL" w:eastAsia="es-CL" w:bidi="ar-SA"/>
            </w:rPr>
            <w:drawing>
              <wp:inline distT="0" distB="0" distL="0" distR="0" wp14:anchorId="1FECCA96" wp14:editId="446E2FF1">
                <wp:extent cx="5612130" cy="3155315"/>
                <wp:effectExtent l="0" t="0" r="7620" b="6985"/>
                <wp:docPr id="45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155315"/>
                        </a:xfrm>
                        <a:prstGeom prst="rect">
                          <a:avLst/>
                        </a:prstGeom>
                      </pic:spPr>
                    </pic:pic>
                  </a:graphicData>
                </a:graphic>
              </wp:inline>
            </w:drawing>
          </w:r>
        </w:p>
        <w:p w14:paraId="52320E96" w14:textId="77777777" w:rsidR="00635C48" w:rsidRDefault="00635C48" w:rsidP="00E4343C">
          <w:pPr>
            <w:spacing w:line="360" w:lineRule="auto"/>
            <w:rPr>
              <w:noProof/>
            </w:rPr>
          </w:pPr>
        </w:p>
        <w:p w14:paraId="2F0C2301" w14:textId="50534302" w:rsidR="00635C48" w:rsidRDefault="00635C48" w:rsidP="00E4343C">
          <w:pPr>
            <w:spacing w:line="360" w:lineRule="auto"/>
            <w:rPr>
              <w:noProof/>
            </w:rPr>
          </w:pPr>
          <w:r>
            <w:rPr>
              <w:noProof/>
              <w:lang w:val="es-CL" w:eastAsia="es-CL" w:bidi="ar-SA"/>
            </w:rPr>
            <w:lastRenderedPageBreak/>
            <w:drawing>
              <wp:inline distT="0" distB="0" distL="0" distR="0" wp14:anchorId="253E8609" wp14:editId="2C7D39C6">
                <wp:extent cx="5612130" cy="3345815"/>
                <wp:effectExtent l="0" t="0" r="7620" b="6985"/>
                <wp:docPr id="459"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3345815"/>
                        </a:xfrm>
                        <a:prstGeom prst="rect">
                          <a:avLst/>
                        </a:prstGeom>
                      </pic:spPr>
                    </pic:pic>
                  </a:graphicData>
                </a:graphic>
              </wp:inline>
            </w:drawing>
          </w:r>
        </w:p>
        <w:p w14:paraId="2ED6DD94" w14:textId="77777777" w:rsidR="00E52D96" w:rsidRDefault="00E52D96" w:rsidP="00E4343C">
          <w:pPr>
            <w:spacing w:line="360" w:lineRule="auto"/>
            <w:rPr>
              <w:noProof/>
            </w:rPr>
          </w:pPr>
        </w:p>
        <w:p w14:paraId="03FF4FC9" w14:textId="77777777" w:rsidR="00E52D96" w:rsidRDefault="00E52D96" w:rsidP="00E4343C">
          <w:pPr>
            <w:spacing w:line="360" w:lineRule="auto"/>
            <w:rPr>
              <w:noProof/>
            </w:rPr>
          </w:pPr>
        </w:p>
        <w:p w14:paraId="74A47D66" w14:textId="76C63574" w:rsidR="00E52D96" w:rsidRDefault="00E52D96" w:rsidP="00E4343C">
          <w:pPr>
            <w:spacing w:line="360" w:lineRule="auto"/>
            <w:rPr>
              <w:noProof/>
            </w:rPr>
          </w:pPr>
        </w:p>
        <w:p w14:paraId="0F1E4AFD" w14:textId="77777777" w:rsidR="00E52D96" w:rsidRDefault="00E52D96" w:rsidP="00E4343C">
          <w:pPr>
            <w:spacing w:line="360" w:lineRule="auto"/>
            <w:rPr>
              <w:noProof/>
            </w:rPr>
          </w:pPr>
        </w:p>
        <w:p w14:paraId="735BD1EF" w14:textId="77777777" w:rsidR="00E52D96" w:rsidRDefault="00E52D96" w:rsidP="00E4343C">
          <w:pPr>
            <w:spacing w:line="360" w:lineRule="auto"/>
            <w:rPr>
              <w:noProof/>
            </w:rPr>
            <w:sectPr w:rsidR="00E52D96" w:rsidSect="008B0CC9">
              <w:headerReference w:type="default" r:id="rId17"/>
              <w:footerReference w:type="default" r:id="rId18"/>
              <w:pgSz w:w="12240" w:h="15840"/>
              <w:pgMar w:top="1417" w:right="1701" w:bottom="1417" w:left="1701" w:header="0" w:footer="0" w:gutter="0"/>
              <w:cols w:space="720"/>
              <w:docGrid w:linePitch="326"/>
            </w:sectPr>
          </w:pPr>
        </w:p>
        <w:p w14:paraId="199C4B03" w14:textId="0A7F9D3A" w:rsidR="002711DC" w:rsidRDefault="00E4343C" w:rsidP="004B13E9">
          <w:pPr>
            <w:rPr>
              <w:rFonts w:ascii="ACHS Nueva Sans Medium" w:hAnsi="ACHS Nueva Sans Medium"/>
              <w:color w:val="3F3F3F"/>
            </w:rPr>
          </w:pPr>
          <w:r>
            <w:rPr>
              <w:b/>
              <w:bCs/>
            </w:rPr>
            <w:lastRenderedPageBreak/>
            <w:fldChar w:fldCharType="end"/>
          </w:r>
        </w:p>
      </w:sdtContent>
    </w:sdt>
    <w:p w14:paraId="6AE38003" w14:textId="77777777" w:rsidR="00510B2A" w:rsidRPr="00474058" w:rsidRDefault="00510B2A" w:rsidP="00FB209D">
      <w:pPr>
        <w:pStyle w:val="Ttulo1"/>
        <w:rPr>
          <w:rFonts w:ascii="ACHS Nueva Sans" w:hAnsi="ACHS Nueva Sans"/>
          <w:bCs/>
        </w:rPr>
      </w:pPr>
      <w:bookmarkStart w:id="41" w:name="_Toc187161694"/>
      <w:bookmarkStart w:id="42" w:name="_Toc187161820"/>
      <w:bookmarkStart w:id="43" w:name="_Toc187855093"/>
      <w:r w:rsidRPr="00474058">
        <w:rPr>
          <w:rFonts w:ascii="ACHS Nueva Sans" w:hAnsi="ACHS Nueva Sans"/>
          <w:bCs/>
        </w:rPr>
        <w:t>DATOS DEL DOCUMENTO</w:t>
      </w:r>
      <w:bookmarkEnd w:id="41"/>
      <w:bookmarkEnd w:id="42"/>
      <w:bookmarkEnd w:id="43"/>
    </w:p>
    <w:p w14:paraId="0AFD10EB" w14:textId="77777777" w:rsidR="00703457" w:rsidRPr="00870B9F" w:rsidRDefault="00703457" w:rsidP="00703457">
      <w:pPr>
        <w:rPr>
          <w:rStyle w:val="nfasisintenso"/>
          <w:rFonts w:ascii="ACHS Nueva Sans Medium" w:hAnsi="ACHS Nueva Sans Medium"/>
        </w:rPr>
      </w:pPr>
      <w:bookmarkStart w:id="44"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C6756A">
        <w:trPr>
          <w:trHeight w:val="454"/>
        </w:trPr>
        <w:tc>
          <w:tcPr>
            <w:tcW w:w="1550" w:type="dxa"/>
            <w:shd w:val="clear" w:color="auto" w:fill="13C045"/>
            <w:vAlign w:val="center"/>
          </w:tcPr>
          <w:p w14:paraId="297EAE09"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14540AF9"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004B13E9">
              <w:rPr>
                <w:rStyle w:val="CampodelistaCar"/>
                <w:rFonts w:ascii="ACHS Nueva Sans Medium" w:hAnsi="ACHS Nueva Sans Medium"/>
                <w:bCs/>
                <w:color w:val="969696"/>
                <w:sz w:val="22"/>
              </w:rPr>
              <w:t>GDR_XX_ITT_02</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2209F467" w:rsidR="00703457" w:rsidRPr="00870B9F" w:rsidRDefault="00E7649D" w:rsidP="00C6756A">
            <w:pPr>
              <w:pStyle w:val="TableParagraph"/>
              <w:rPr>
                <w:rStyle w:val="nfasissutil"/>
                <w:rFonts w:ascii="ACHS Nueva Sans Medium" w:hAnsi="ACHS Nueva Sans Medium"/>
              </w:rPr>
            </w:pPr>
            <w:r w:rsidRPr="00E7649D">
              <w:rPr>
                <w:rStyle w:val="CampodelistaCar"/>
                <w:rFonts w:ascii="ACHS Nueva Sans Medium" w:hAnsi="ACHS Nueva Sans Medium"/>
                <w:bCs/>
                <w:color w:val="969696"/>
                <w:sz w:val="22"/>
              </w:rPr>
              <w:t>[00</w:t>
            </w:r>
            <w:r w:rsidR="00703457" w:rsidRPr="00E7649D">
              <w:rPr>
                <w:rStyle w:val="CampodelistaCar"/>
                <w:rFonts w:ascii="ACHS Nueva Sans Medium" w:hAnsi="ACHS Nueva Sans Medium"/>
                <w:bCs/>
                <w:color w:val="969696"/>
                <w:sz w:val="22"/>
              </w:rPr>
              <w:t>]</w:t>
            </w:r>
          </w:p>
        </w:tc>
      </w:tr>
      <w:tr w:rsidR="00703457" w:rsidRPr="00870B9F" w14:paraId="640AE063" w14:textId="77777777" w:rsidTr="00C6756A">
        <w:trPr>
          <w:trHeight w:val="454"/>
        </w:trPr>
        <w:tc>
          <w:tcPr>
            <w:tcW w:w="1550" w:type="dxa"/>
            <w:shd w:val="clear" w:color="auto" w:fill="13C045"/>
            <w:vAlign w:val="center"/>
          </w:tcPr>
          <w:p w14:paraId="7793F55E"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796B3662" w:rsidR="00703457" w:rsidRPr="00870B9F" w:rsidRDefault="004B13E9" w:rsidP="004B13E9">
                <w:pPr>
                  <w:pStyle w:val="TableParagraph"/>
                  <w:rPr>
                    <w:rFonts w:ascii="ACHS Nueva Sans Medium" w:hAnsi="ACHS Nueva Sans Medium"/>
                  </w:rPr>
                </w:pPr>
                <w:r>
                  <w:rPr>
                    <w:rFonts w:ascii="ACHS Nueva Sans Medium" w:hAnsi="ACHS Nueva Sans Medium"/>
                    <w:color w:val="3F3F3F"/>
                  </w:rPr>
                  <w:t>Identificación y caracterización de peligros</w:t>
                </w:r>
              </w:p>
            </w:tc>
          </w:sdtContent>
        </w:sdt>
      </w:tr>
      <w:tr w:rsidR="00703457" w:rsidRPr="00870B9F" w14:paraId="484F4181" w14:textId="77777777" w:rsidTr="00C6756A">
        <w:trPr>
          <w:trHeight w:val="454"/>
        </w:trPr>
        <w:tc>
          <w:tcPr>
            <w:tcW w:w="1550" w:type="dxa"/>
            <w:shd w:val="clear" w:color="auto" w:fill="13C045"/>
            <w:vAlign w:val="center"/>
          </w:tcPr>
          <w:p w14:paraId="104F28C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C6756A">
        <w:trPr>
          <w:trHeight w:val="454"/>
        </w:trPr>
        <w:tc>
          <w:tcPr>
            <w:tcW w:w="1852" w:type="dxa"/>
            <w:vMerge w:val="restart"/>
            <w:shd w:val="clear" w:color="auto" w:fill="13C045"/>
            <w:vAlign w:val="center"/>
          </w:tcPr>
          <w:p w14:paraId="32142CD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C6756A">
        <w:trPr>
          <w:trHeight w:val="454"/>
        </w:trPr>
        <w:tc>
          <w:tcPr>
            <w:tcW w:w="1852" w:type="dxa"/>
            <w:vMerge/>
            <w:shd w:val="clear" w:color="auto" w:fill="13C045"/>
            <w:vAlign w:val="center"/>
          </w:tcPr>
          <w:p w14:paraId="3BC24D53"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C6756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C6756A">
        <w:trPr>
          <w:trHeight w:val="454"/>
        </w:trPr>
        <w:tc>
          <w:tcPr>
            <w:tcW w:w="1852" w:type="dxa"/>
            <w:vMerge w:val="restart"/>
            <w:shd w:val="clear" w:color="auto" w:fill="13C045"/>
            <w:vAlign w:val="center"/>
          </w:tcPr>
          <w:p w14:paraId="3FF7DC9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C6756A">
        <w:trPr>
          <w:trHeight w:val="454"/>
        </w:trPr>
        <w:tc>
          <w:tcPr>
            <w:tcW w:w="1852" w:type="dxa"/>
            <w:vMerge/>
            <w:shd w:val="clear" w:color="auto" w:fill="13C045"/>
            <w:vAlign w:val="center"/>
          </w:tcPr>
          <w:p w14:paraId="5D921A2C"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C6756A">
        <w:trPr>
          <w:trHeight w:val="454"/>
        </w:trPr>
        <w:tc>
          <w:tcPr>
            <w:tcW w:w="1852" w:type="dxa"/>
            <w:vMerge w:val="restart"/>
            <w:shd w:val="clear" w:color="auto" w:fill="13C045"/>
            <w:vAlign w:val="center"/>
          </w:tcPr>
          <w:p w14:paraId="7498AA6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C6756A">
        <w:trPr>
          <w:trHeight w:val="454"/>
        </w:trPr>
        <w:tc>
          <w:tcPr>
            <w:tcW w:w="1852" w:type="dxa"/>
            <w:vMerge/>
            <w:shd w:val="clear" w:color="auto" w:fill="13C045"/>
            <w:vAlign w:val="center"/>
          </w:tcPr>
          <w:p w14:paraId="4D9B60BE" w14:textId="77777777" w:rsidR="00703457" w:rsidRPr="00870B9F" w:rsidRDefault="00703457" w:rsidP="00C6756A">
            <w:pPr>
              <w:pStyle w:val="TableParagraph"/>
              <w:rPr>
                <w:rFonts w:ascii="ACHS Nueva Sans Medium" w:hAnsi="ACHS Nueva Sans Medium"/>
              </w:rPr>
            </w:pPr>
          </w:p>
        </w:tc>
        <w:tc>
          <w:tcPr>
            <w:tcW w:w="5645" w:type="dxa"/>
            <w:vAlign w:val="center"/>
          </w:tcPr>
          <w:p w14:paraId="5CDB45B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C6756A">
        <w:trPr>
          <w:trHeight w:val="409"/>
        </w:trPr>
        <w:tc>
          <w:tcPr>
            <w:tcW w:w="1311" w:type="dxa"/>
            <w:shd w:val="clear" w:color="auto" w:fill="13C045"/>
            <w:vAlign w:val="center"/>
          </w:tcPr>
          <w:p w14:paraId="4184341A"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C6756A">
        <w:trPr>
          <w:trHeight w:val="624"/>
        </w:trPr>
        <w:tc>
          <w:tcPr>
            <w:tcW w:w="1311" w:type="dxa"/>
            <w:shd w:val="clear" w:color="auto" w:fill="auto"/>
            <w:vAlign w:val="center"/>
          </w:tcPr>
          <w:p w14:paraId="10FCCEF0"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C6756A">
            <w:pPr>
              <w:pStyle w:val="TableParagraph"/>
              <w:rPr>
                <w:rFonts w:ascii="ACHS Nueva Sans Medium" w:hAnsi="ACHS Nueva Sans Medium"/>
              </w:rPr>
            </w:pPr>
          </w:p>
        </w:tc>
      </w:tr>
      <w:tr w:rsidR="00703457" w:rsidRPr="00870B9F" w14:paraId="17C0EEAF" w14:textId="77777777" w:rsidTr="00C6756A">
        <w:trPr>
          <w:trHeight w:val="624"/>
        </w:trPr>
        <w:tc>
          <w:tcPr>
            <w:tcW w:w="1311" w:type="dxa"/>
            <w:shd w:val="clear" w:color="auto" w:fill="auto"/>
            <w:vAlign w:val="center"/>
          </w:tcPr>
          <w:p w14:paraId="328CD385"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C6756A">
            <w:pPr>
              <w:pStyle w:val="TableParagraph"/>
              <w:rPr>
                <w:rFonts w:ascii="ACHS Nueva Sans Medium" w:hAnsi="ACHS Nueva Sans Medium"/>
              </w:rPr>
            </w:pPr>
          </w:p>
        </w:tc>
      </w:tr>
      <w:tr w:rsidR="00703457" w:rsidRPr="00870B9F" w14:paraId="1E8DBD4E" w14:textId="77777777" w:rsidTr="00C6756A">
        <w:trPr>
          <w:trHeight w:val="624"/>
        </w:trPr>
        <w:tc>
          <w:tcPr>
            <w:tcW w:w="1311" w:type="dxa"/>
            <w:shd w:val="clear" w:color="auto" w:fill="auto"/>
            <w:vAlign w:val="center"/>
          </w:tcPr>
          <w:p w14:paraId="5F916FA3"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C6756A">
            <w:pPr>
              <w:pStyle w:val="TableParagraph"/>
              <w:rPr>
                <w:rFonts w:ascii="ACHS Nueva Sans Medium" w:hAnsi="ACHS Nueva Sans Medium"/>
              </w:rPr>
            </w:pPr>
          </w:p>
        </w:tc>
      </w:tr>
      <w:bookmarkEnd w:id="44"/>
    </w:tbl>
    <w:p w14:paraId="2BF46B93" w14:textId="758646E1" w:rsidR="00DA0F02" w:rsidRDefault="00DA0F02" w:rsidP="005D6513"/>
    <w:sectPr w:rsidR="00DA0F02" w:rsidSect="003904FF">
      <w:headerReference w:type="default" r:id="rId19"/>
      <w:footerReference w:type="default" r:id="rId20"/>
      <w:headerReference w:type="first" r:id="rId21"/>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F8AB" w14:textId="77777777" w:rsidR="002F7736" w:rsidRDefault="002F7736" w:rsidP="007C0C60">
      <w:pPr>
        <w:spacing w:line="240" w:lineRule="auto"/>
      </w:pPr>
      <w:r>
        <w:separator/>
      </w:r>
    </w:p>
  </w:endnote>
  <w:endnote w:type="continuationSeparator" w:id="0">
    <w:p w14:paraId="7B6819B5" w14:textId="77777777" w:rsidR="002F7736" w:rsidRDefault="002F7736"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90DD" w14:textId="679C3DD2" w:rsidR="00EA7DA5" w:rsidRPr="003B5784" w:rsidRDefault="00EA7DA5" w:rsidP="00EA7DA5">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77184" behindDoc="0" locked="0" layoutInCell="1" allowOverlap="1" wp14:anchorId="0FEE2835" wp14:editId="72D75374">
              <wp:simplePos x="0" y="0"/>
              <wp:positionH relativeFrom="page">
                <wp:align>right</wp:align>
              </wp:positionH>
              <wp:positionV relativeFrom="paragraph">
                <wp:posOffset>-649159</wp:posOffset>
              </wp:positionV>
              <wp:extent cx="354012" cy="1519555"/>
              <wp:effectExtent l="0" t="544830" r="0" b="549275"/>
              <wp:wrapNone/>
              <wp:docPr id="1035423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FED2" w14:textId="77777777" w:rsidR="00EA7DA5" w:rsidRPr="003B5784" w:rsidRDefault="00EA7DA5"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E2835" id="_x0000_t202" coordsize="21600,21600" o:spt="202" path="m,l,21600r21600,l21600,xe">
              <v:stroke joinstyle="miter"/>
              <v:path gradientshapeok="t" o:connecttype="rect"/>
            </v:shapetype>
            <v:shape id="Cuadro de texto 2" o:spid="_x0000_s1026" type="#_x0000_t202" style="position:absolute;left:0;text-align:left;margin-left:-23.35pt;margin-top:-51.1pt;width:27.85pt;height:119.65pt;rotation:-90;z-index:2516771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" filled="f" stroked="f">
              <v:textbox>
                <w:txbxContent>
                  <w:p w14:paraId="5160FED2" w14:textId="77777777" w:rsidR="00EA7DA5" w:rsidRPr="003B5784" w:rsidRDefault="00EA7DA5" w:rsidP="00EA7DA5">
                    <w:pPr>
                      <w:ind w:left="-567" w:right="562"/>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14</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w10:wrap anchorx="page"/>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8208" behindDoc="0" locked="0" layoutInCell="1" allowOverlap="1" wp14:anchorId="31DE9894" wp14:editId="43902DD9">
              <wp:simplePos x="0" y="0"/>
              <wp:positionH relativeFrom="column">
                <wp:posOffset>-346710</wp:posOffset>
              </wp:positionH>
              <wp:positionV relativeFrom="paragraph">
                <wp:posOffset>-142875</wp:posOffset>
              </wp:positionV>
              <wp:extent cx="7048500" cy="0"/>
              <wp:effectExtent l="0" t="0" r="12700" b="12700"/>
              <wp:wrapNone/>
              <wp:docPr id="1604731879" name="Conector recto 1604731879"/>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E6F03B2" id="Conector recto 1604731879"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7.3pt,-11.25pt" to="52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strokecolor="#13c045" strokeweight="1pt"/>
          </w:pict>
        </mc:Fallback>
      </mc:AlternateContent>
    </w:r>
    <w:r w:rsidRPr="003B5784">
      <w:rPr>
        <w:rFonts w:ascii="ACHS Nueva Sans Medium" w:hAnsi="ACHS Nueva Sans Medium"/>
        <w:b/>
        <w:color w:val="505050"/>
        <w:spacing w:val="30"/>
        <w:sz w:val="18"/>
        <w:szCs w:val="18"/>
      </w:rPr>
      <w:t>INSTRUCTIVO</w:t>
    </w:r>
    <w:r>
      <w:rPr>
        <w:rFonts w:ascii="ACHS Nueva Sans Medium" w:hAnsi="ACHS Nueva Sans Medium"/>
        <w:b/>
        <w:color w:val="505050"/>
        <w:spacing w:val="30"/>
        <w:sz w:val="18"/>
        <w:szCs w:val="18"/>
      </w:rPr>
      <w:t xml:space="preserve"> </w:t>
    </w:r>
    <w:r w:rsidRPr="00EA7DA5">
      <w:rPr>
        <w:rFonts w:ascii="ACHS Nueva Sans Medium" w:hAnsi="ACHS Nueva Sans Medium"/>
        <w:b/>
        <w:color w:val="505050"/>
        <w:spacing w:val="30"/>
        <w:sz w:val="18"/>
        <w:szCs w:val="18"/>
      </w:rPr>
      <w:t>IDENTIFICACIÓN Y CARACTERIZACIÓN DE PELIGROS DE SST</w:t>
    </w:r>
  </w:p>
  <w:p w14:paraId="23509077" w14:textId="77777777" w:rsidR="00EA7DA5" w:rsidRDefault="00EA7D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18A74815"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63872"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_x0000_s1027" type="#_x0000_t202" style="position:absolute;left:0;text-align:left;margin-left:454.4pt;margin-top:-52.05pt;width:27.85pt;height:119.65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635C48">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635C48">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3088"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4E1312" w:rsidRPr="003B5784">
      <w:rPr>
        <w:rFonts w:ascii="ACHS Nueva Sans Medium" w:hAnsi="ACHS Nueva Sans Medium"/>
        <w:b/>
        <w:color w:val="505050"/>
        <w:sz w:val="18"/>
        <w:szCs w:val="18"/>
      </w:rPr>
      <w:t xml:space="preserve"> – </w:t>
    </w:r>
    <w:r w:rsidR="004E1312" w:rsidRPr="003B5784">
      <w:rPr>
        <w:rFonts w:ascii="ACHS Nueva Sans Medium" w:hAnsi="ACHS Nueva Sans Medium"/>
        <w:color w:val="505050"/>
        <w:sz w:val="18"/>
        <w:szCs w:val="18"/>
      </w:rPr>
      <w:t xml:space="preserve"> </w:t>
    </w:r>
    <w:sdt>
      <w:sdtPr>
        <w:rPr>
          <w:rFonts w:ascii="ACHS Nueva Sans Medium" w:hAnsi="ACHS Nueva Sans Medium"/>
          <w:color w:val="505050"/>
          <w:sz w:val="18"/>
          <w:szCs w:val="18"/>
        </w:rPr>
        <w:alias w:val="Título"/>
        <w:tag w:val=""/>
        <w:id w:val="701139462"/>
        <w:placeholder>
          <w:docPart w:val="93671FA0EE8642588E90E9C0CD0E5516"/>
        </w:placeholder>
        <w:dataBinding w:prefixMappings="xmlns:ns0='http://purl.org/dc/elements/1.1/' xmlns:ns1='http://schemas.openxmlformats.org/package/2006/metadata/core-properties' " w:xpath="/ns1:coreProperties[1]/ns0:title[1]" w:storeItemID="{6C3C8BC8-F283-45AE-878A-BAB7291924A1}"/>
        <w:text/>
      </w:sdtPr>
      <w:sdtEndPr/>
      <w:sdtContent>
        <w:r w:rsidR="00D90D66">
          <w:rPr>
            <w:rFonts w:ascii="ACHS Nueva Sans Medium" w:hAnsi="ACHS Nueva Sans Medium"/>
            <w:color w:val="505050"/>
            <w:sz w:val="18"/>
            <w:szCs w:val="18"/>
          </w:rPr>
          <w:t xml:space="preserve">Gestión de riesgos de </w:t>
        </w:r>
        <w:r w:rsidR="00082375">
          <w:rPr>
            <w:rFonts w:ascii="ACHS Nueva Sans Medium" w:hAnsi="ACHS Nueva Sans Medium"/>
            <w:color w:val="505050"/>
            <w:sz w:val="18"/>
            <w:szCs w:val="18"/>
          </w:rPr>
          <w:t>SST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D129" w14:textId="77777777" w:rsidR="002F7736" w:rsidRDefault="002F7736" w:rsidP="007C0C60">
      <w:pPr>
        <w:spacing w:line="240" w:lineRule="auto"/>
      </w:pPr>
      <w:r>
        <w:separator/>
      </w:r>
    </w:p>
  </w:footnote>
  <w:footnote w:type="continuationSeparator" w:id="0">
    <w:p w14:paraId="5CFAAFD9" w14:textId="77777777" w:rsidR="002F7736" w:rsidRDefault="002F7736" w:rsidP="007C0C60">
      <w:pPr>
        <w:spacing w:line="240" w:lineRule="auto"/>
      </w:pPr>
      <w:r>
        <w:continuationSeparator/>
      </w:r>
    </w:p>
  </w:footnote>
  <w:footnote w:id="1">
    <w:p w14:paraId="0C6F9820" w14:textId="6572BC15" w:rsidR="00C23FE9" w:rsidRPr="00C23FE9" w:rsidRDefault="00C23FE9" w:rsidP="00C23FE9">
      <w:pPr>
        <w:pStyle w:val="Textonotapie"/>
        <w:rPr>
          <w:lang w:val="es-MX"/>
        </w:rPr>
      </w:pPr>
      <w:r>
        <w:rPr>
          <w:rStyle w:val="Refdenotaalpie"/>
        </w:rPr>
        <w:footnoteRef/>
      </w:r>
      <w:r>
        <w:t xml:space="preserve"> Factor de riesgo: Es todo objeto, sustancia, energía o característica derivados de la organización</w:t>
      </w:r>
      <w:r w:rsidR="00D92542">
        <w:t xml:space="preserve"> </w:t>
      </w:r>
      <w:r>
        <w:t>del trabajo que pueda contribuir a la materialización de un riesgo laboral o agravar sus consecuencias.</w:t>
      </w:r>
      <w:r w:rsidR="00D92542">
        <w:t xml:space="preserve"> </w:t>
      </w:r>
      <w:r>
        <w:t xml:space="preserve">Esto incluye, entre otros, instalaciones, máquinas, equipo y herramientas de trabajo, sustancias y materias primas. También se consideran factores de riesgo la especial sensibilidad de la persona trabajadora, el entorno </w:t>
      </w:r>
      <w:r w:rsidR="00D92542">
        <w:t>de trabajo y la organización (DTO.</w:t>
      </w:r>
      <w:r>
        <w:t xml:space="preserve"> 44 MINTRAB).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7F91" w14:textId="77777777" w:rsidR="00E4343C" w:rsidRDefault="00E4343C" w:rsidP="000722B2">
    <w:pPr>
      <w:pStyle w:val="Textoindependiente"/>
    </w:pPr>
    <w:r>
      <w:rPr>
        <w:noProof/>
        <w:lang w:val="es-CL" w:eastAsia="es-CL" w:bidi="ar-SA"/>
      </w:rPr>
      <w:drawing>
        <wp:anchor distT="0" distB="0" distL="114300" distR="114300" simplePos="0" relativeHeight="251675136" behindDoc="0" locked="0" layoutInCell="1" allowOverlap="1" wp14:anchorId="0AFD9A7C" wp14:editId="3E1C3B7F">
          <wp:simplePos x="0" y="0"/>
          <wp:positionH relativeFrom="column">
            <wp:posOffset>4653280</wp:posOffset>
          </wp:positionH>
          <wp:positionV relativeFrom="paragraph">
            <wp:posOffset>226557</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014"/>
      <w:gridCol w:w="4367"/>
      <w:gridCol w:w="1269"/>
      <w:gridCol w:w="1145"/>
    </w:tblGrid>
    <w:tr w:rsidR="000D754C" w14:paraId="72202A5E" w14:textId="77777777" w:rsidTr="00E00006">
      <w:trPr>
        <w:trHeight w:val="227"/>
      </w:trPr>
      <w:tc>
        <w:tcPr>
          <w:tcW w:w="2270" w:type="dxa"/>
          <w:vMerge w:val="restart"/>
          <w:shd w:val="clear" w:color="auto" w:fill="auto"/>
          <w:vAlign w:val="center"/>
        </w:tcPr>
        <w:p w14:paraId="44EF573F" w14:textId="77777777" w:rsidR="000D754C" w:rsidRPr="00696B4C" w:rsidRDefault="000D754C" w:rsidP="000D754C">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2CF2D8B1" w14:textId="77777777" w:rsidR="000D754C" w:rsidRPr="00696B4C" w:rsidRDefault="000D754C" w:rsidP="000D754C">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Pr="00696B4C">
            <w:rPr>
              <w:rFonts w:ascii="ACHS Nueva Sans Medium" w:hAnsi="ACHS Nueva Sans Medium"/>
              <w:color w:val="3F3F3F"/>
              <w:sz w:val="20"/>
            </w:rPr>
            <w:t>&gt;</w:t>
          </w:r>
        </w:p>
      </w:tc>
      <w:tc>
        <w:tcPr>
          <w:tcW w:w="4961" w:type="dxa"/>
          <w:vMerge w:val="restart"/>
          <w:shd w:val="clear" w:color="auto" w:fill="81D877"/>
          <w:vAlign w:val="center"/>
        </w:tcPr>
        <w:p w14:paraId="7B6FB8BE" w14:textId="77777777" w:rsidR="000D754C" w:rsidRPr="00696B4C" w:rsidRDefault="002F7736" w:rsidP="000D754C">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468514514"/>
              <w:placeholder>
                <w:docPart w:val="9FC0612A3A7042358CD0740F0C175AE8"/>
              </w:placeholder>
              <w:dataBinding w:prefixMappings="xmlns:ns0='http://purl.org/dc/elements/1.1/' xmlns:ns1='http://schemas.openxmlformats.org/package/2006/metadata/core-properties' " w:xpath="/ns1:coreProperties[1]/ns0:title[1]" w:storeItemID="{6C3C8BC8-F283-45AE-878A-BAB7291924A1}"/>
              <w:text/>
            </w:sdtPr>
            <w:sdtEndPr/>
            <w:sdtContent>
              <w:r w:rsidR="000D754C">
                <w:rPr>
                  <w:rFonts w:ascii="ACHS Nueva Sans Medium" w:hAnsi="ACHS Nueva Sans Medium"/>
                  <w:color w:val="3F3F3F"/>
                  <w:sz w:val="26"/>
                  <w:szCs w:val="26"/>
                </w:rPr>
                <w:t>Gestión de riesgos de SST</w:t>
              </w:r>
            </w:sdtContent>
          </w:sdt>
          <w:r w:rsidR="000D754C" w:rsidRPr="00696B4C">
            <w:rPr>
              <w:rFonts w:ascii="ACHS Nueva Sans Medium" w:hAnsi="ACHS Nueva Sans Medium"/>
              <w:color w:val="3F3F3F"/>
              <w:sz w:val="26"/>
              <w:szCs w:val="26"/>
            </w:rPr>
            <w:t xml:space="preserve"> </w:t>
          </w:r>
        </w:p>
        <w:p w14:paraId="080F44F1" w14:textId="480AE936" w:rsidR="000D754C" w:rsidRPr="00696B4C" w:rsidRDefault="00B2342D" w:rsidP="000D754C">
          <w:pPr>
            <w:pStyle w:val="Vinculo"/>
            <w:jc w:val="center"/>
            <w:rPr>
              <w:rFonts w:ascii="ACHS Nueva Sans Medium" w:hAnsi="ACHS Nueva Sans Medium"/>
              <w:b/>
              <w:color w:val="3F3F3F"/>
            </w:rPr>
          </w:pPr>
          <w:r>
            <w:rPr>
              <w:rFonts w:ascii="ACHS Nueva Sans Medium" w:hAnsi="ACHS Nueva Sans Medium"/>
              <w:b/>
              <w:color w:val="3F3F3F"/>
            </w:rPr>
            <w:t xml:space="preserve">Identificación y caracterización de peligros de </w:t>
          </w:r>
          <w:proofErr w:type="spellStart"/>
          <w:r>
            <w:rPr>
              <w:rFonts w:ascii="ACHS Nueva Sans Medium" w:hAnsi="ACHS Nueva Sans Medium"/>
              <w:b/>
              <w:color w:val="3F3F3F"/>
            </w:rPr>
            <w:t>sst</w:t>
          </w:r>
          <w:proofErr w:type="spellEnd"/>
        </w:p>
      </w:tc>
      <w:tc>
        <w:tcPr>
          <w:tcW w:w="1417" w:type="dxa"/>
          <w:shd w:val="clear" w:color="auto" w:fill="auto"/>
          <w:vAlign w:val="center"/>
        </w:tcPr>
        <w:p w14:paraId="4CD48507"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10002F38"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EEC3FFA" w14:textId="77777777" w:rsidTr="00E00006">
      <w:trPr>
        <w:trHeight w:val="227"/>
      </w:trPr>
      <w:tc>
        <w:tcPr>
          <w:tcW w:w="2270" w:type="dxa"/>
          <w:vMerge/>
          <w:shd w:val="clear" w:color="auto" w:fill="auto"/>
          <w:vAlign w:val="center"/>
        </w:tcPr>
        <w:p w14:paraId="57064CBC"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27BABA6A"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418E407C"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094CB5EF"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3F8FACD" w14:textId="77777777" w:rsidTr="00E00006">
      <w:trPr>
        <w:trHeight w:val="227"/>
      </w:trPr>
      <w:tc>
        <w:tcPr>
          <w:tcW w:w="2270" w:type="dxa"/>
          <w:vMerge/>
          <w:shd w:val="clear" w:color="auto" w:fill="auto"/>
          <w:vAlign w:val="center"/>
        </w:tcPr>
        <w:p w14:paraId="285F55D4"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6C6C7117"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173B7FB6"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609F2270" w14:textId="77777777" w:rsidR="000D754C" w:rsidRPr="00696B4C" w:rsidRDefault="000D754C" w:rsidP="000D754C">
          <w:pPr>
            <w:spacing w:after="0" w:line="240" w:lineRule="auto"/>
            <w:jc w:val="left"/>
            <w:rPr>
              <w:rFonts w:ascii="ACHS Nueva Sans Medium" w:hAnsi="ACHS Nueva Sans Medium"/>
              <w:color w:val="3F3F3F"/>
              <w:sz w:val="14"/>
            </w:rPr>
          </w:pPr>
        </w:p>
      </w:tc>
    </w:tr>
    <w:tr w:rsidR="000D754C" w14:paraId="5DE2DF23" w14:textId="77777777" w:rsidTr="00E00006">
      <w:trPr>
        <w:trHeight w:val="227"/>
      </w:trPr>
      <w:tc>
        <w:tcPr>
          <w:tcW w:w="2270" w:type="dxa"/>
          <w:vMerge/>
          <w:shd w:val="clear" w:color="auto" w:fill="auto"/>
          <w:vAlign w:val="center"/>
        </w:tcPr>
        <w:p w14:paraId="11BA7BB1" w14:textId="77777777" w:rsidR="000D754C" w:rsidRPr="00696B4C" w:rsidRDefault="000D754C" w:rsidP="000D754C">
          <w:pPr>
            <w:jc w:val="center"/>
            <w:rPr>
              <w:rFonts w:ascii="ACHS Nueva Sans Medium" w:hAnsi="ACHS Nueva Sans Medium"/>
              <w:color w:val="3F3F3F"/>
            </w:rPr>
          </w:pPr>
        </w:p>
      </w:tc>
      <w:tc>
        <w:tcPr>
          <w:tcW w:w="4961" w:type="dxa"/>
          <w:vMerge/>
          <w:shd w:val="clear" w:color="auto" w:fill="81D877"/>
          <w:vAlign w:val="center"/>
        </w:tcPr>
        <w:p w14:paraId="3A27FA63" w14:textId="77777777" w:rsidR="000D754C" w:rsidRPr="00696B4C" w:rsidRDefault="000D754C" w:rsidP="000D754C">
          <w:pPr>
            <w:jc w:val="center"/>
            <w:rPr>
              <w:rFonts w:ascii="ACHS Nueva Sans Medium" w:hAnsi="ACHS Nueva Sans Medium"/>
              <w:color w:val="3F3F3F"/>
            </w:rPr>
          </w:pPr>
        </w:p>
      </w:tc>
      <w:tc>
        <w:tcPr>
          <w:tcW w:w="1417" w:type="dxa"/>
          <w:shd w:val="clear" w:color="auto" w:fill="auto"/>
          <w:vAlign w:val="center"/>
        </w:tcPr>
        <w:p w14:paraId="2ABD6D93"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1781528376"/>
          <w:placeholder>
            <w:docPart w:val="66810472522049538019D639EA45C3AA"/>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4021706D" w14:textId="77777777" w:rsidR="000D754C" w:rsidRPr="00696B4C" w:rsidRDefault="000D754C" w:rsidP="000D754C">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6EF420BE" w14:textId="77777777" w:rsidR="00E4343C" w:rsidRDefault="00E4343C" w:rsidP="00EA7DA5">
    <w:pPr>
      <w:pStyle w:val="Textoindependien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71040"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2F7736"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924EC4DEDC734B5F899AFD1F9B75A57A"/>
              </w:placeholder>
              <w:dataBinding w:prefixMappings="xmlns:ns0='http://purl.org/dc/elements/1.1/' xmlns:ns1='http://schemas.openxmlformats.org/package/2006/metadata/core-properties' " w:xpath="/ns1:coreProperties[1]/ns0:title[1]" w:storeItemID="{6C3C8BC8-F283-45AE-878A-BAB7291924A1}"/>
              <w:text/>
            </w:sdtPr>
            <w:sdtEndPr/>
            <w:sdtContent>
              <w:r w:rsidR="00082375">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2F997A7B" w:rsidR="004E1312" w:rsidRPr="00696B4C" w:rsidRDefault="00A9558B" w:rsidP="00A072E8">
          <w:pPr>
            <w:pStyle w:val="Vinculo"/>
            <w:jc w:val="center"/>
            <w:rPr>
              <w:rFonts w:ascii="ACHS Nueva Sans Medium" w:hAnsi="ACHS Nueva Sans Medium"/>
              <w:b/>
              <w:color w:val="3F3F3F"/>
            </w:rPr>
          </w:pPr>
          <w:r w:rsidRPr="00A9558B">
            <w:rPr>
              <w:rFonts w:ascii="ACHS Nueva Sans Medium" w:hAnsi="ACHS Nueva Sans Medium"/>
              <w:b/>
              <w:color w:val="3F3F3F"/>
            </w:rPr>
            <w:t>Identificación y caracterización de peligros de SST</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7C0C8C65E5C64CA7982F037446608094"/>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68992"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8" type="#_x0000_t202" style="position:absolute;left:0;text-align:left;margin-left:3.3pt;margin-top:37.5pt;width:141.75pt;height:5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3Ng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2B5"/>
    <w:multiLevelType w:val="hybridMultilevel"/>
    <w:tmpl w:val="C6B0EDEA"/>
    <w:lvl w:ilvl="0" w:tplc="6A84B5D6">
      <w:start w:val="1"/>
      <w:numFmt w:val="bullet"/>
      <w:lvlText w:val=""/>
      <w:lvlJc w:val="left"/>
      <w:pPr>
        <w:ind w:left="360" w:hanging="360"/>
      </w:pPr>
      <w:rPr>
        <w:rFonts w:ascii="Symbol" w:hAnsi="Symbol" w:hint="default"/>
        <w:color w:val="13C045"/>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2507016"/>
    <w:multiLevelType w:val="hybridMultilevel"/>
    <w:tmpl w:val="740A07EE"/>
    <w:lvl w:ilvl="0" w:tplc="86862E2C">
      <w:start w:val="1"/>
      <w:numFmt w:val="bullet"/>
      <w:lvlText w:val="•"/>
      <w:lvlJc w:val="left"/>
      <w:pPr>
        <w:tabs>
          <w:tab w:val="num" w:pos="720"/>
        </w:tabs>
        <w:ind w:left="720" w:hanging="360"/>
      </w:pPr>
      <w:rPr>
        <w:rFonts w:ascii="Arial" w:hAnsi="Arial" w:hint="default"/>
      </w:rPr>
    </w:lvl>
    <w:lvl w:ilvl="1" w:tplc="DA8839FC" w:tentative="1">
      <w:start w:val="1"/>
      <w:numFmt w:val="bullet"/>
      <w:lvlText w:val="•"/>
      <w:lvlJc w:val="left"/>
      <w:pPr>
        <w:tabs>
          <w:tab w:val="num" w:pos="1440"/>
        </w:tabs>
        <w:ind w:left="1440" w:hanging="360"/>
      </w:pPr>
      <w:rPr>
        <w:rFonts w:ascii="Arial" w:hAnsi="Arial" w:hint="default"/>
      </w:rPr>
    </w:lvl>
    <w:lvl w:ilvl="2" w:tplc="ED821A74" w:tentative="1">
      <w:start w:val="1"/>
      <w:numFmt w:val="bullet"/>
      <w:lvlText w:val="•"/>
      <w:lvlJc w:val="left"/>
      <w:pPr>
        <w:tabs>
          <w:tab w:val="num" w:pos="2160"/>
        </w:tabs>
        <w:ind w:left="2160" w:hanging="360"/>
      </w:pPr>
      <w:rPr>
        <w:rFonts w:ascii="Arial" w:hAnsi="Arial" w:hint="default"/>
      </w:rPr>
    </w:lvl>
    <w:lvl w:ilvl="3" w:tplc="53463D4E" w:tentative="1">
      <w:start w:val="1"/>
      <w:numFmt w:val="bullet"/>
      <w:lvlText w:val="•"/>
      <w:lvlJc w:val="left"/>
      <w:pPr>
        <w:tabs>
          <w:tab w:val="num" w:pos="2880"/>
        </w:tabs>
        <w:ind w:left="2880" w:hanging="360"/>
      </w:pPr>
      <w:rPr>
        <w:rFonts w:ascii="Arial" w:hAnsi="Arial" w:hint="default"/>
      </w:rPr>
    </w:lvl>
    <w:lvl w:ilvl="4" w:tplc="4BC8C3CC" w:tentative="1">
      <w:start w:val="1"/>
      <w:numFmt w:val="bullet"/>
      <w:lvlText w:val="•"/>
      <w:lvlJc w:val="left"/>
      <w:pPr>
        <w:tabs>
          <w:tab w:val="num" w:pos="3600"/>
        </w:tabs>
        <w:ind w:left="3600" w:hanging="360"/>
      </w:pPr>
      <w:rPr>
        <w:rFonts w:ascii="Arial" w:hAnsi="Arial" w:hint="default"/>
      </w:rPr>
    </w:lvl>
    <w:lvl w:ilvl="5" w:tplc="DF9CF232" w:tentative="1">
      <w:start w:val="1"/>
      <w:numFmt w:val="bullet"/>
      <w:lvlText w:val="•"/>
      <w:lvlJc w:val="left"/>
      <w:pPr>
        <w:tabs>
          <w:tab w:val="num" w:pos="4320"/>
        </w:tabs>
        <w:ind w:left="4320" w:hanging="360"/>
      </w:pPr>
      <w:rPr>
        <w:rFonts w:ascii="Arial" w:hAnsi="Arial" w:hint="default"/>
      </w:rPr>
    </w:lvl>
    <w:lvl w:ilvl="6" w:tplc="24148F6C" w:tentative="1">
      <w:start w:val="1"/>
      <w:numFmt w:val="bullet"/>
      <w:lvlText w:val="•"/>
      <w:lvlJc w:val="left"/>
      <w:pPr>
        <w:tabs>
          <w:tab w:val="num" w:pos="5040"/>
        </w:tabs>
        <w:ind w:left="5040" w:hanging="360"/>
      </w:pPr>
      <w:rPr>
        <w:rFonts w:ascii="Arial" w:hAnsi="Arial" w:hint="default"/>
      </w:rPr>
    </w:lvl>
    <w:lvl w:ilvl="7" w:tplc="B394BC34" w:tentative="1">
      <w:start w:val="1"/>
      <w:numFmt w:val="bullet"/>
      <w:lvlText w:val="•"/>
      <w:lvlJc w:val="left"/>
      <w:pPr>
        <w:tabs>
          <w:tab w:val="num" w:pos="5760"/>
        </w:tabs>
        <w:ind w:left="5760" w:hanging="360"/>
      </w:pPr>
      <w:rPr>
        <w:rFonts w:ascii="Arial" w:hAnsi="Arial" w:hint="default"/>
      </w:rPr>
    </w:lvl>
    <w:lvl w:ilvl="8" w:tplc="9A6213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B3BF9"/>
    <w:multiLevelType w:val="hybridMultilevel"/>
    <w:tmpl w:val="00A626D6"/>
    <w:lvl w:ilvl="0" w:tplc="340A000F">
      <w:start w:val="1"/>
      <w:numFmt w:val="decimal"/>
      <w:lvlText w:val="%1."/>
      <w:lvlJc w:val="left"/>
      <w:pPr>
        <w:ind w:left="360" w:hanging="360"/>
      </w:pPr>
      <w:rPr>
        <w:rFonts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C7E6ADC"/>
    <w:multiLevelType w:val="hybridMultilevel"/>
    <w:tmpl w:val="94CE3BCA"/>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CE145FB"/>
    <w:multiLevelType w:val="hybridMultilevel"/>
    <w:tmpl w:val="FAB0E750"/>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CEC4D0F"/>
    <w:multiLevelType w:val="hybridMultilevel"/>
    <w:tmpl w:val="F06844BE"/>
    <w:lvl w:ilvl="0" w:tplc="6A84B5D6">
      <w:start w:val="1"/>
      <w:numFmt w:val="bullet"/>
      <w:lvlText w:val=""/>
      <w:lvlJc w:val="left"/>
      <w:pPr>
        <w:ind w:left="360" w:hanging="360"/>
      </w:pPr>
      <w:rPr>
        <w:rFonts w:ascii="Symbol" w:hAnsi="Symbol" w:hint="default"/>
        <w:color w:val="13C045"/>
      </w:rPr>
    </w:lvl>
    <w:lvl w:ilvl="1" w:tplc="340A0003">
      <w:start w:val="1"/>
      <w:numFmt w:val="bullet"/>
      <w:lvlText w:val="o"/>
      <w:lvlJc w:val="left"/>
      <w:pPr>
        <w:ind w:left="1080" w:hanging="360"/>
      </w:pPr>
      <w:rPr>
        <w:rFonts w:ascii="Courier New" w:hAnsi="Courier New" w:cs="Courier New"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1496C6E"/>
    <w:multiLevelType w:val="multilevel"/>
    <w:tmpl w:val="0EDA2E5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 w15:restartNumberingAfterBreak="0">
    <w:nsid w:val="353D253D"/>
    <w:multiLevelType w:val="hybridMultilevel"/>
    <w:tmpl w:val="A2BA5260"/>
    <w:lvl w:ilvl="0" w:tplc="6A84B5D6">
      <w:start w:val="1"/>
      <w:numFmt w:val="bullet"/>
      <w:lvlText w:val=""/>
      <w:lvlJc w:val="left"/>
      <w:pPr>
        <w:ind w:left="360" w:hanging="360"/>
      </w:pPr>
      <w:rPr>
        <w:rFonts w:ascii="Symbol" w:hAnsi="Symbol" w:hint="default"/>
        <w:color w:val="13C045"/>
      </w:rPr>
    </w:lvl>
    <w:lvl w:ilvl="1" w:tplc="893EA8DC">
      <w:start w:val="1"/>
      <w:numFmt w:val="bullet"/>
      <w:lvlText w:val="o"/>
      <w:lvlJc w:val="left"/>
      <w:pPr>
        <w:ind w:left="1080" w:hanging="360"/>
      </w:pPr>
      <w:rPr>
        <w:rFonts w:ascii="Courier New" w:hAnsi="Courier New" w:hint="default"/>
        <w:color w:val="00B05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B916524"/>
    <w:multiLevelType w:val="hybridMultilevel"/>
    <w:tmpl w:val="BA2A8C46"/>
    <w:lvl w:ilvl="0" w:tplc="D228C27C">
      <w:start w:val="1"/>
      <w:numFmt w:val="bullet"/>
      <w:lvlText w:val="•"/>
      <w:lvlJc w:val="left"/>
      <w:pPr>
        <w:tabs>
          <w:tab w:val="num" w:pos="720"/>
        </w:tabs>
        <w:ind w:left="720" w:hanging="360"/>
      </w:pPr>
      <w:rPr>
        <w:rFonts w:ascii="Arial" w:hAnsi="Arial" w:hint="default"/>
      </w:rPr>
    </w:lvl>
    <w:lvl w:ilvl="1" w:tplc="B25640F2" w:tentative="1">
      <w:start w:val="1"/>
      <w:numFmt w:val="bullet"/>
      <w:lvlText w:val="•"/>
      <w:lvlJc w:val="left"/>
      <w:pPr>
        <w:tabs>
          <w:tab w:val="num" w:pos="1440"/>
        </w:tabs>
        <w:ind w:left="1440" w:hanging="360"/>
      </w:pPr>
      <w:rPr>
        <w:rFonts w:ascii="Arial" w:hAnsi="Arial" w:hint="default"/>
      </w:rPr>
    </w:lvl>
    <w:lvl w:ilvl="2" w:tplc="EC04E4A4" w:tentative="1">
      <w:start w:val="1"/>
      <w:numFmt w:val="bullet"/>
      <w:lvlText w:val="•"/>
      <w:lvlJc w:val="left"/>
      <w:pPr>
        <w:tabs>
          <w:tab w:val="num" w:pos="2160"/>
        </w:tabs>
        <w:ind w:left="2160" w:hanging="360"/>
      </w:pPr>
      <w:rPr>
        <w:rFonts w:ascii="Arial" w:hAnsi="Arial" w:hint="default"/>
      </w:rPr>
    </w:lvl>
    <w:lvl w:ilvl="3" w:tplc="064C1348" w:tentative="1">
      <w:start w:val="1"/>
      <w:numFmt w:val="bullet"/>
      <w:lvlText w:val="•"/>
      <w:lvlJc w:val="left"/>
      <w:pPr>
        <w:tabs>
          <w:tab w:val="num" w:pos="2880"/>
        </w:tabs>
        <w:ind w:left="2880" w:hanging="360"/>
      </w:pPr>
      <w:rPr>
        <w:rFonts w:ascii="Arial" w:hAnsi="Arial" w:hint="default"/>
      </w:rPr>
    </w:lvl>
    <w:lvl w:ilvl="4" w:tplc="2938BED4" w:tentative="1">
      <w:start w:val="1"/>
      <w:numFmt w:val="bullet"/>
      <w:lvlText w:val="•"/>
      <w:lvlJc w:val="left"/>
      <w:pPr>
        <w:tabs>
          <w:tab w:val="num" w:pos="3600"/>
        </w:tabs>
        <w:ind w:left="3600" w:hanging="360"/>
      </w:pPr>
      <w:rPr>
        <w:rFonts w:ascii="Arial" w:hAnsi="Arial" w:hint="default"/>
      </w:rPr>
    </w:lvl>
    <w:lvl w:ilvl="5" w:tplc="79D0AFE8" w:tentative="1">
      <w:start w:val="1"/>
      <w:numFmt w:val="bullet"/>
      <w:lvlText w:val="•"/>
      <w:lvlJc w:val="left"/>
      <w:pPr>
        <w:tabs>
          <w:tab w:val="num" w:pos="4320"/>
        </w:tabs>
        <w:ind w:left="4320" w:hanging="360"/>
      </w:pPr>
      <w:rPr>
        <w:rFonts w:ascii="Arial" w:hAnsi="Arial" w:hint="default"/>
      </w:rPr>
    </w:lvl>
    <w:lvl w:ilvl="6" w:tplc="F816FD46" w:tentative="1">
      <w:start w:val="1"/>
      <w:numFmt w:val="bullet"/>
      <w:lvlText w:val="•"/>
      <w:lvlJc w:val="left"/>
      <w:pPr>
        <w:tabs>
          <w:tab w:val="num" w:pos="5040"/>
        </w:tabs>
        <w:ind w:left="5040" w:hanging="360"/>
      </w:pPr>
      <w:rPr>
        <w:rFonts w:ascii="Arial" w:hAnsi="Arial" w:hint="default"/>
      </w:rPr>
    </w:lvl>
    <w:lvl w:ilvl="7" w:tplc="35043A86" w:tentative="1">
      <w:start w:val="1"/>
      <w:numFmt w:val="bullet"/>
      <w:lvlText w:val="•"/>
      <w:lvlJc w:val="left"/>
      <w:pPr>
        <w:tabs>
          <w:tab w:val="num" w:pos="5760"/>
        </w:tabs>
        <w:ind w:left="5760" w:hanging="360"/>
      </w:pPr>
      <w:rPr>
        <w:rFonts w:ascii="Arial" w:hAnsi="Arial" w:hint="default"/>
      </w:rPr>
    </w:lvl>
    <w:lvl w:ilvl="8" w:tplc="91E69D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5C4387"/>
    <w:multiLevelType w:val="hybridMultilevel"/>
    <w:tmpl w:val="C2F004C8"/>
    <w:lvl w:ilvl="0" w:tplc="6A84B5D6">
      <w:start w:val="1"/>
      <w:numFmt w:val="bullet"/>
      <w:lvlText w:val=""/>
      <w:lvlJc w:val="left"/>
      <w:pPr>
        <w:ind w:left="360" w:hanging="360"/>
      </w:pPr>
      <w:rPr>
        <w:rFonts w:ascii="Symbol" w:hAnsi="Symbol" w:hint="default"/>
        <w:color w:val="13C045"/>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9C65540"/>
    <w:multiLevelType w:val="hybridMultilevel"/>
    <w:tmpl w:val="6EFE9F7C"/>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B900016"/>
    <w:multiLevelType w:val="hybridMultilevel"/>
    <w:tmpl w:val="DCC2A0DC"/>
    <w:lvl w:ilvl="0" w:tplc="6A84B5D6">
      <w:start w:val="1"/>
      <w:numFmt w:val="bullet"/>
      <w:lvlText w:val=""/>
      <w:lvlJc w:val="left"/>
      <w:pPr>
        <w:ind w:left="360" w:hanging="360"/>
      </w:pPr>
      <w:rPr>
        <w:rFonts w:ascii="Symbol" w:hAnsi="Symbol" w:hint="default"/>
        <w:color w:val="13C045"/>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11"/>
  </w:num>
  <w:num w:numId="6">
    <w:abstractNumId w:val="3"/>
  </w:num>
  <w:num w:numId="7">
    <w:abstractNumId w:val="4"/>
  </w:num>
  <w:num w:numId="8">
    <w:abstractNumId w:val="9"/>
  </w:num>
  <w:num w:numId="9">
    <w:abstractNumId w:val="0"/>
  </w:num>
  <w:num w:numId="10">
    <w:abstractNumId w:val="2"/>
  </w:num>
  <w:num w:numId="11">
    <w:abstractNumId w:val="5"/>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10D70"/>
    <w:rsid w:val="0002041F"/>
    <w:rsid w:val="00030729"/>
    <w:rsid w:val="0003392C"/>
    <w:rsid w:val="00045D9E"/>
    <w:rsid w:val="00051909"/>
    <w:rsid w:val="00051928"/>
    <w:rsid w:val="00060D54"/>
    <w:rsid w:val="0006198F"/>
    <w:rsid w:val="00065650"/>
    <w:rsid w:val="000703F3"/>
    <w:rsid w:val="000705F5"/>
    <w:rsid w:val="00071A1B"/>
    <w:rsid w:val="00077C16"/>
    <w:rsid w:val="000813D9"/>
    <w:rsid w:val="0008154F"/>
    <w:rsid w:val="00082375"/>
    <w:rsid w:val="0008761E"/>
    <w:rsid w:val="0009357E"/>
    <w:rsid w:val="0009540B"/>
    <w:rsid w:val="000A10F9"/>
    <w:rsid w:val="000A1DFC"/>
    <w:rsid w:val="000A27D2"/>
    <w:rsid w:val="000A2FE2"/>
    <w:rsid w:val="000A3221"/>
    <w:rsid w:val="000C2804"/>
    <w:rsid w:val="000C4EA5"/>
    <w:rsid w:val="000C5EF8"/>
    <w:rsid w:val="000D2E70"/>
    <w:rsid w:val="000D48D4"/>
    <w:rsid w:val="000D754C"/>
    <w:rsid w:val="000E01E2"/>
    <w:rsid w:val="000E12E5"/>
    <w:rsid w:val="000E1F72"/>
    <w:rsid w:val="000E24A9"/>
    <w:rsid w:val="0010348A"/>
    <w:rsid w:val="00112C5C"/>
    <w:rsid w:val="0012659D"/>
    <w:rsid w:val="00131508"/>
    <w:rsid w:val="00131D6D"/>
    <w:rsid w:val="00136D5B"/>
    <w:rsid w:val="00141E33"/>
    <w:rsid w:val="00142CD5"/>
    <w:rsid w:val="00144643"/>
    <w:rsid w:val="001475FA"/>
    <w:rsid w:val="00151DCD"/>
    <w:rsid w:val="00151DDA"/>
    <w:rsid w:val="001537E3"/>
    <w:rsid w:val="00156F5A"/>
    <w:rsid w:val="00164110"/>
    <w:rsid w:val="001706E6"/>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EC4"/>
    <w:rsid w:val="001D6F57"/>
    <w:rsid w:val="001F1EFA"/>
    <w:rsid w:val="001F53CC"/>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501"/>
    <w:rsid w:val="00290FCB"/>
    <w:rsid w:val="00297D94"/>
    <w:rsid w:val="002B5B5E"/>
    <w:rsid w:val="002B5E75"/>
    <w:rsid w:val="002B7B3B"/>
    <w:rsid w:val="002C001B"/>
    <w:rsid w:val="002C29D7"/>
    <w:rsid w:val="002C53FA"/>
    <w:rsid w:val="002C5463"/>
    <w:rsid w:val="002E714E"/>
    <w:rsid w:val="002F04A4"/>
    <w:rsid w:val="002F2E80"/>
    <w:rsid w:val="002F49FE"/>
    <w:rsid w:val="002F6DBD"/>
    <w:rsid w:val="002F7736"/>
    <w:rsid w:val="00301A25"/>
    <w:rsid w:val="00313D6D"/>
    <w:rsid w:val="003177F4"/>
    <w:rsid w:val="00320B63"/>
    <w:rsid w:val="00322324"/>
    <w:rsid w:val="00324C1E"/>
    <w:rsid w:val="00344676"/>
    <w:rsid w:val="0034510A"/>
    <w:rsid w:val="00350D3D"/>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E2636"/>
    <w:rsid w:val="003E558B"/>
    <w:rsid w:val="003F4096"/>
    <w:rsid w:val="003F6558"/>
    <w:rsid w:val="004105C9"/>
    <w:rsid w:val="00420F9F"/>
    <w:rsid w:val="0042129D"/>
    <w:rsid w:val="00422145"/>
    <w:rsid w:val="00422957"/>
    <w:rsid w:val="004254DF"/>
    <w:rsid w:val="00426363"/>
    <w:rsid w:val="00432B94"/>
    <w:rsid w:val="0043746A"/>
    <w:rsid w:val="00442058"/>
    <w:rsid w:val="00446780"/>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13E9"/>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58F0"/>
    <w:rsid w:val="0055214D"/>
    <w:rsid w:val="00556471"/>
    <w:rsid w:val="0055723C"/>
    <w:rsid w:val="0056267E"/>
    <w:rsid w:val="00566E3D"/>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600FB5"/>
    <w:rsid w:val="006039A1"/>
    <w:rsid w:val="00614AC0"/>
    <w:rsid w:val="00615108"/>
    <w:rsid w:val="00635C48"/>
    <w:rsid w:val="006363ED"/>
    <w:rsid w:val="00664BFC"/>
    <w:rsid w:val="0067341E"/>
    <w:rsid w:val="00674124"/>
    <w:rsid w:val="00674395"/>
    <w:rsid w:val="00676464"/>
    <w:rsid w:val="006828CF"/>
    <w:rsid w:val="00686AC7"/>
    <w:rsid w:val="0069037C"/>
    <w:rsid w:val="006920E2"/>
    <w:rsid w:val="006962CB"/>
    <w:rsid w:val="00696AA7"/>
    <w:rsid w:val="00696B4C"/>
    <w:rsid w:val="006A05E7"/>
    <w:rsid w:val="006A153F"/>
    <w:rsid w:val="006A1D66"/>
    <w:rsid w:val="006A6440"/>
    <w:rsid w:val="006A6A0D"/>
    <w:rsid w:val="006B4911"/>
    <w:rsid w:val="006C783C"/>
    <w:rsid w:val="006C79D3"/>
    <w:rsid w:val="006D12BD"/>
    <w:rsid w:val="006E1735"/>
    <w:rsid w:val="006E35CB"/>
    <w:rsid w:val="006E575D"/>
    <w:rsid w:val="006E6AB9"/>
    <w:rsid w:val="006F254B"/>
    <w:rsid w:val="006F392C"/>
    <w:rsid w:val="006F5962"/>
    <w:rsid w:val="006F6832"/>
    <w:rsid w:val="006F7B96"/>
    <w:rsid w:val="00700651"/>
    <w:rsid w:val="007013EF"/>
    <w:rsid w:val="00702CEF"/>
    <w:rsid w:val="00703457"/>
    <w:rsid w:val="007058DC"/>
    <w:rsid w:val="0070713B"/>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5432"/>
    <w:rsid w:val="007728C0"/>
    <w:rsid w:val="00773B2B"/>
    <w:rsid w:val="00775F58"/>
    <w:rsid w:val="00794063"/>
    <w:rsid w:val="00796421"/>
    <w:rsid w:val="007977EA"/>
    <w:rsid w:val="00797B84"/>
    <w:rsid w:val="007A5511"/>
    <w:rsid w:val="007B10AE"/>
    <w:rsid w:val="007B26B5"/>
    <w:rsid w:val="007C0C60"/>
    <w:rsid w:val="007C2A86"/>
    <w:rsid w:val="007C2C11"/>
    <w:rsid w:val="007C2F73"/>
    <w:rsid w:val="007D5C85"/>
    <w:rsid w:val="007D7542"/>
    <w:rsid w:val="007E114A"/>
    <w:rsid w:val="007E708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CC3"/>
    <w:rsid w:val="0087028D"/>
    <w:rsid w:val="00870B9F"/>
    <w:rsid w:val="0087686F"/>
    <w:rsid w:val="00886960"/>
    <w:rsid w:val="0089352D"/>
    <w:rsid w:val="008A707F"/>
    <w:rsid w:val="008A7783"/>
    <w:rsid w:val="008B7D83"/>
    <w:rsid w:val="008C6A15"/>
    <w:rsid w:val="008D4FF4"/>
    <w:rsid w:val="008D55E2"/>
    <w:rsid w:val="008E49AA"/>
    <w:rsid w:val="008E5EA8"/>
    <w:rsid w:val="008E6319"/>
    <w:rsid w:val="008E7983"/>
    <w:rsid w:val="008F2AC5"/>
    <w:rsid w:val="008F7985"/>
    <w:rsid w:val="00904EDB"/>
    <w:rsid w:val="00905F92"/>
    <w:rsid w:val="0091059F"/>
    <w:rsid w:val="0091180C"/>
    <w:rsid w:val="009120F4"/>
    <w:rsid w:val="00914BBF"/>
    <w:rsid w:val="00921D13"/>
    <w:rsid w:val="00921E05"/>
    <w:rsid w:val="00934899"/>
    <w:rsid w:val="00950DA8"/>
    <w:rsid w:val="00952D0A"/>
    <w:rsid w:val="009577FB"/>
    <w:rsid w:val="00957EF5"/>
    <w:rsid w:val="00960E3C"/>
    <w:rsid w:val="00974CA6"/>
    <w:rsid w:val="009750D5"/>
    <w:rsid w:val="00976BB8"/>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3103A"/>
    <w:rsid w:val="00A32AFD"/>
    <w:rsid w:val="00A37E3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9558B"/>
    <w:rsid w:val="00AA05C3"/>
    <w:rsid w:val="00AA2E12"/>
    <w:rsid w:val="00AA2F2F"/>
    <w:rsid w:val="00AA4B01"/>
    <w:rsid w:val="00AC4815"/>
    <w:rsid w:val="00AC4B87"/>
    <w:rsid w:val="00AE32C3"/>
    <w:rsid w:val="00AE3448"/>
    <w:rsid w:val="00AE590E"/>
    <w:rsid w:val="00AF0296"/>
    <w:rsid w:val="00AF29AA"/>
    <w:rsid w:val="00AF3483"/>
    <w:rsid w:val="00B01985"/>
    <w:rsid w:val="00B04FE5"/>
    <w:rsid w:val="00B12D31"/>
    <w:rsid w:val="00B1441A"/>
    <w:rsid w:val="00B229C8"/>
    <w:rsid w:val="00B2342D"/>
    <w:rsid w:val="00B25FC1"/>
    <w:rsid w:val="00B26323"/>
    <w:rsid w:val="00B45362"/>
    <w:rsid w:val="00B5351E"/>
    <w:rsid w:val="00B5454A"/>
    <w:rsid w:val="00B573E8"/>
    <w:rsid w:val="00B702DF"/>
    <w:rsid w:val="00B70ACB"/>
    <w:rsid w:val="00B756E2"/>
    <w:rsid w:val="00B76D05"/>
    <w:rsid w:val="00B841CB"/>
    <w:rsid w:val="00B858AB"/>
    <w:rsid w:val="00B86E0D"/>
    <w:rsid w:val="00B924F8"/>
    <w:rsid w:val="00B9258A"/>
    <w:rsid w:val="00B92EB8"/>
    <w:rsid w:val="00BA013A"/>
    <w:rsid w:val="00BA3BCB"/>
    <w:rsid w:val="00BB0218"/>
    <w:rsid w:val="00BB46EE"/>
    <w:rsid w:val="00BB6507"/>
    <w:rsid w:val="00BD13BD"/>
    <w:rsid w:val="00BD265F"/>
    <w:rsid w:val="00BE296C"/>
    <w:rsid w:val="00BF01B9"/>
    <w:rsid w:val="00BF61DB"/>
    <w:rsid w:val="00BF79EF"/>
    <w:rsid w:val="00C01D59"/>
    <w:rsid w:val="00C076AA"/>
    <w:rsid w:val="00C135A8"/>
    <w:rsid w:val="00C14C61"/>
    <w:rsid w:val="00C23FE9"/>
    <w:rsid w:val="00C24E96"/>
    <w:rsid w:val="00C32112"/>
    <w:rsid w:val="00C36EB8"/>
    <w:rsid w:val="00C41CF2"/>
    <w:rsid w:val="00C44DC0"/>
    <w:rsid w:val="00C45C2B"/>
    <w:rsid w:val="00C51366"/>
    <w:rsid w:val="00C54371"/>
    <w:rsid w:val="00C55FE9"/>
    <w:rsid w:val="00C57762"/>
    <w:rsid w:val="00C678BE"/>
    <w:rsid w:val="00C7039C"/>
    <w:rsid w:val="00C80871"/>
    <w:rsid w:val="00C8516F"/>
    <w:rsid w:val="00C9139E"/>
    <w:rsid w:val="00C92A86"/>
    <w:rsid w:val="00C964FC"/>
    <w:rsid w:val="00CA6A8B"/>
    <w:rsid w:val="00CB1EED"/>
    <w:rsid w:val="00CC4A8F"/>
    <w:rsid w:val="00CC56DC"/>
    <w:rsid w:val="00CD298C"/>
    <w:rsid w:val="00CD4690"/>
    <w:rsid w:val="00CD4EE6"/>
    <w:rsid w:val="00CD7C3B"/>
    <w:rsid w:val="00CE1226"/>
    <w:rsid w:val="00CF1B80"/>
    <w:rsid w:val="00CF2C2F"/>
    <w:rsid w:val="00CF3545"/>
    <w:rsid w:val="00D04116"/>
    <w:rsid w:val="00D04554"/>
    <w:rsid w:val="00D1578C"/>
    <w:rsid w:val="00D17EE4"/>
    <w:rsid w:val="00D17EE9"/>
    <w:rsid w:val="00D24C95"/>
    <w:rsid w:val="00D24FDD"/>
    <w:rsid w:val="00D274F1"/>
    <w:rsid w:val="00D30CDC"/>
    <w:rsid w:val="00D359C7"/>
    <w:rsid w:val="00D36715"/>
    <w:rsid w:val="00D47646"/>
    <w:rsid w:val="00D51F81"/>
    <w:rsid w:val="00D5276F"/>
    <w:rsid w:val="00D54F97"/>
    <w:rsid w:val="00D601C3"/>
    <w:rsid w:val="00D60312"/>
    <w:rsid w:val="00D66ECE"/>
    <w:rsid w:val="00D75938"/>
    <w:rsid w:val="00D778E1"/>
    <w:rsid w:val="00D8419F"/>
    <w:rsid w:val="00D87DB7"/>
    <w:rsid w:val="00D90D66"/>
    <w:rsid w:val="00D91176"/>
    <w:rsid w:val="00D92542"/>
    <w:rsid w:val="00DA0F02"/>
    <w:rsid w:val="00DA134B"/>
    <w:rsid w:val="00DA4272"/>
    <w:rsid w:val="00DB69BE"/>
    <w:rsid w:val="00DB77B6"/>
    <w:rsid w:val="00DC01DD"/>
    <w:rsid w:val="00DC2309"/>
    <w:rsid w:val="00DC6806"/>
    <w:rsid w:val="00DC6E15"/>
    <w:rsid w:val="00DD303E"/>
    <w:rsid w:val="00DD51B1"/>
    <w:rsid w:val="00DD5BBA"/>
    <w:rsid w:val="00DE2102"/>
    <w:rsid w:val="00DE2B15"/>
    <w:rsid w:val="00DF1DC6"/>
    <w:rsid w:val="00DF72AD"/>
    <w:rsid w:val="00E0622F"/>
    <w:rsid w:val="00E14D06"/>
    <w:rsid w:val="00E21A06"/>
    <w:rsid w:val="00E22709"/>
    <w:rsid w:val="00E322E2"/>
    <w:rsid w:val="00E3323B"/>
    <w:rsid w:val="00E343A8"/>
    <w:rsid w:val="00E37609"/>
    <w:rsid w:val="00E37C0C"/>
    <w:rsid w:val="00E417A1"/>
    <w:rsid w:val="00E4343C"/>
    <w:rsid w:val="00E43D27"/>
    <w:rsid w:val="00E44A8C"/>
    <w:rsid w:val="00E47C33"/>
    <w:rsid w:val="00E51637"/>
    <w:rsid w:val="00E5177C"/>
    <w:rsid w:val="00E52D96"/>
    <w:rsid w:val="00E52E61"/>
    <w:rsid w:val="00E53E69"/>
    <w:rsid w:val="00E62635"/>
    <w:rsid w:val="00E6739F"/>
    <w:rsid w:val="00E75ACA"/>
    <w:rsid w:val="00E7649D"/>
    <w:rsid w:val="00E82C7A"/>
    <w:rsid w:val="00E90232"/>
    <w:rsid w:val="00EA09B3"/>
    <w:rsid w:val="00EA7DA5"/>
    <w:rsid w:val="00EB24D6"/>
    <w:rsid w:val="00EB2CD6"/>
    <w:rsid w:val="00EB6952"/>
    <w:rsid w:val="00EB7192"/>
    <w:rsid w:val="00EC2CAE"/>
    <w:rsid w:val="00EC36F1"/>
    <w:rsid w:val="00ED0AC1"/>
    <w:rsid w:val="00ED29FC"/>
    <w:rsid w:val="00ED773C"/>
    <w:rsid w:val="00EE4B57"/>
    <w:rsid w:val="00EF46CD"/>
    <w:rsid w:val="00F05617"/>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8330F"/>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2BDC"/>
    <w:rsid w:val="00FF63C7"/>
    <w:rsid w:val="29FF6F6B"/>
    <w:rsid w:val="36681D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E7B0D24A-AE31-485A-9E90-4EE5ECF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96"/>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1"/>
      </w:numPr>
      <w:shd w:val="clear" w:color="auto" w:fill="00B050"/>
      <w:spacing w:after="20" w:line="216" w:lineRule="auto"/>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1"/>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BB46EE"/>
    <w:pPr>
      <w:numPr>
        <w:ilvl w:val="2"/>
        <w:numId w:val="1"/>
      </w:numPr>
      <w:spacing w:before="240" w:after="2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1"/>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paragraph" w:customStyle="1" w:styleId="NML01">
    <w:name w:val="NML_01"/>
    <w:link w:val="NML01Car"/>
    <w:qFormat/>
    <w:rsid w:val="00E4343C"/>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E4343C"/>
    <w:rPr>
      <w:rFonts w:ascii="Arial" w:eastAsia="Calibri" w:hAnsi="Arial" w:cs="Arial"/>
      <w:color w:val="454545"/>
      <w:sz w:val="24"/>
      <w:szCs w:val="24"/>
      <w:lang w:val="es-ES" w:eastAsia="es-ES" w:bidi="es-ES"/>
    </w:rPr>
  </w:style>
  <w:style w:type="paragraph" w:styleId="Textonotapie">
    <w:name w:val="footnote text"/>
    <w:basedOn w:val="Normal"/>
    <w:link w:val="TextonotapieCar"/>
    <w:uiPriority w:val="99"/>
    <w:semiHidden/>
    <w:unhideWhenUsed/>
    <w:rsid w:val="00C23F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FE9"/>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C23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
      <w:docPartPr>
        <w:name w:val="924EC4DEDC734B5F899AFD1F9B75A57A"/>
        <w:category>
          <w:name w:val="General"/>
          <w:gallery w:val="placeholder"/>
        </w:category>
        <w:types>
          <w:type w:val="bbPlcHdr"/>
        </w:types>
        <w:behaviors>
          <w:behavior w:val="content"/>
        </w:behaviors>
        <w:guid w:val="{B6D8BAC9-CFC6-42BA-B144-CEC5196E1DD4}"/>
      </w:docPartPr>
      <w:docPartBody>
        <w:p w:rsidR="005A1420" w:rsidRDefault="007A5511" w:rsidP="007A5511">
          <w:pPr>
            <w:pStyle w:val="924EC4DEDC734B5F899AFD1F9B75A57A"/>
          </w:pPr>
          <w:r w:rsidRPr="0040092E">
            <w:rPr>
              <w:rStyle w:val="Textodelmarcadordeposicin"/>
              <w:color w:val="969696"/>
              <w:szCs w:val="20"/>
            </w:rPr>
            <w:t>[NOMBRE EMPRESA / ORGANIZACIÓN]</w:t>
          </w:r>
        </w:p>
      </w:docPartBody>
    </w:docPart>
    <w:docPart>
      <w:docPartPr>
        <w:name w:val="7C0C8C65E5C64CA7982F037446608094"/>
        <w:category>
          <w:name w:val="General"/>
          <w:gallery w:val="placeholder"/>
        </w:category>
        <w:types>
          <w:type w:val="bbPlcHdr"/>
        </w:types>
        <w:behaviors>
          <w:behavior w:val="content"/>
        </w:behaviors>
        <w:guid w:val="{662F3450-DDD7-4D51-93E2-FA6F7A2A345E}"/>
      </w:docPartPr>
      <w:docPartBody>
        <w:p w:rsidR="005A1420" w:rsidRDefault="007A5511" w:rsidP="007A5511">
          <w:pPr>
            <w:pStyle w:val="7C0C8C65E5C64CA7982F037446608094"/>
          </w:pPr>
          <w:r>
            <w:rPr>
              <w:rStyle w:val="Textodelmarcadordeposicin"/>
              <w:color w:val="969696"/>
              <w:szCs w:val="20"/>
            </w:rPr>
            <w:t>[NOMBRE EMPRESA / ORGANIZACIÓN]</w:t>
          </w:r>
        </w:p>
      </w:docPartBody>
    </w:docPart>
    <w:docPart>
      <w:docPartPr>
        <w:name w:val="93671FA0EE8642588E90E9C0CD0E5516"/>
        <w:category>
          <w:name w:val="General"/>
          <w:gallery w:val="placeholder"/>
        </w:category>
        <w:types>
          <w:type w:val="bbPlcHdr"/>
        </w:types>
        <w:behaviors>
          <w:behavior w:val="content"/>
        </w:behaviors>
        <w:guid w:val="{1557B895-7251-479C-BD47-BFCB3DBDF797}"/>
      </w:docPartPr>
      <w:docPartBody>
        <w:p w:rsidR="005A1420" w:rsidRDefault="007A5511" w:rsidP="007A5511">
          <w:pPr>
            <w:pStyle w:val="93671FA0EE8642588E90E9C0CD0E5516"/>
          </w:pPr>
          <w:r w:rsidRPr="0040092E">
            <w:rPr>
              <w:rStyle w:val="Textodelmarcadordeposicin"/>
              <w:color w:val="969696"/>
              <w:szCs w:val="20"/>
            </w:rPr>
            <w:t>[NOMBRE EMPRESA / ORGANIZACIÓN]</w:t>
          </w:r>
        </w:p>
      </w:docPartBody>
    </w:docPart>
    <w:docPart>
      <w:docPartPr>
        <w:name w:val="9FC0612A3A7042358CD0740F0C175AE8"/>
        <w:category>
          <w:name w:val="General"/>
          <w:gallery w:val="placeholder"/>
        </w:category>
        <w:types>
          <w:type w:val="bbPlcHdr"/>
        </w:types>
        <w:behaviors>
          <w:behavior w:val="content"/>
        </w:behaviors>
        <w:guid w:val="{D941EFFA-56EE-41A0-8E90-6AD66AB140E3}"/>
      </w:docPartPr>
      <w:docPartBody>
        <w:p w:rsidR="004142BB" w:rsidRDefault="004142BB" w:rsidP="004142BB">
          <w:pPr>
            <w:pStyle w:val="9FC0612A3A7042358CD0740F0C175AE8"/>
          </w:pPr>
          <w:r w:rsidRPr="001E7BA0">
            <w:rPr>
              <w:rStyle w:val="Textodelmarcadordeposicin"/>
            </w:rPr>
            <w:t>[Título]</w:t>
          </w:r>
        </w:p>
      </w:docPartBody>
    </w:docPart>
    <w:docPart>
      <w:docPartPr>
        <w:name w:val="66810472522049538019D639EA45C3AA"/>
        <w:category>
          <w:name w:val="General"/>
          <w:gallery w:val="placeholder"/>
        </w:category>
        <w:types>
          <w:type w:val="bbPlcHdr"/>
        </w:types>
        <w:behaviors>
          <w:behavior w:val="content"/>
        </w:behaviors>
        <w:guid w:val="{BDB7BD85-7B41-4B5B-9857-90136F207741}"/>
      </w:docPartPr>
      <w:docPartBody>
        <w:p w:rsidR="004142BB" w:rsidRDefault="004142BB" w:rsidP="004142BB">
          <w:pPr>
            <w:pStyle w:val="66810472522049538019D639EA45C3AA"/>
          </w:pPr>
          <w:r w:rsidRPr="00035122">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HS Nueva Sans Medium">
    <w:altName w:val="Calibri"/>
    <w:charset w:val="00"/>
    <w:family w:val="auto"/>
    <w:pitch w:val="variable"/>
    <w:sig w:usb0="8000006F" w:usb1="4000205B"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tamaran">
    <w:altName w:val="Courier New"/>
    <w:charset w:val="00"/>
    <w:family w:val="auto"/>
    <w:pitch w:val="variable"/>
    <w:sig w:usb0="001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2459A5"/>
    <w:rsid w:val="00270FFF"/>
    <w:rsid w:val="0028447F"/>
    <w:rsid w:val="002F7BEC"/>
    <w:rsid w:val="00312DA7"/>
    <w:rsid w:val="003502E0"/>
    <w:rsid w:val="004142BB"/>
    <w:rsid w:val="00414310"/>
    <w:rsid w:val="00484D49"/>
    <w:rsid w:val="0049789C"/>
    <w:rsid w:val="0057026A"/>
    <w:rsid w:val="0058576E"/>
    <w:rsid w:val="005A1420"/>
    <w:rsid w:val="0060231F"/>
    <w:rsid w:val="00664B5F"/>
    <w:rsid w:val="006B7F83"/>
    <w:rsid w:val="00721739"/>
    <w:rsid w:val="00795259"/>
    <w:rsid w:val="007976EA"/>
    <w:rsid w:val="007A5511"/>
    <w:rsid w:val="007B20FD"/>
    <w:rsid w:val="00836BBA"/>
    <w:rsid w:val="008612D8"/>
    <w:rsid w:val="00863239"/>
    <w:rsid w:val="00875848"/>
    <w:rsid w:val="00893D17"/>
    <w:rsid w:val="008B0F1F"/>
    <w:rsid w:val="008E00BC"/>
    <w:rsid w:val="008E217B"/>
    <w:rsid w:val="008E3040"/>
    <w:rsid w:val="008F2AC5"/>
    <w:rsid w:val="00941556"/>
    <w:rsid w:val="009651BB"/>
    <w:rsid w:val="00976BB8"/>
    <w:rsid w:val="009B4D65"/>
    <w:rsid w:val="00A21A8B"/>
    <w:rsid w:val="00A2745C"/>
    <w:rsid w:val="00A67626"/>
    <w:rsid w:val="00A854ED"/>
    <w:rsid w:val="00A902A4"/>
    <w:rsid w:val="00AD219B"/>
    <w:rsid w:val="00B15BF0"/>
    <w:rsid w:val="00B17CAD"/>
    <w:rsid w:val="00B93E42"/>
    <w:rsid w:val="00BA14EF"/>
    <w:rsid w:val="00BD1FB6"/>
    <w:rsid w:val="00C56CD6"/>
    <w:rsid w:val="00C7039C"/>
    <w:rsid w:val="00CE14CF"/>
    <w:rsid w:val="00D15258"/>
    <w:rsid w:val="00D36715"/>
    <w:rsid w:val="00D92854"/>
    <w:rsid w:val="00D979A6"/>
    <w:rsid w:val="00DD303E"/>
    <w:rsid w:val="00E27405"/>
    <w:rsid w:val="00E304BE"/>
    <w:rsid w:val="00F35238"/>
    <w:rsid w:val="00F9454E"/>
    <w:rsid w:val="00FA5603"/>
    <w:rsid w:val="00FC04F5"/>
    <w:rsid w:val="00FD6FF8"/>
    <w:rsid w:val="00FE16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42BB"/>
  </w:style>
  <w:style w:type="paragraph" w:customStyle="1" w:styleId="9FC0612A3A7042358CD0740F0C175AE8">
    <w:name w:val="9FC0612A3A7042358CD0740F0C175AE8"/>
    <w:rsid w:val="004142BB"/>
    <w:pPr>
      <w:spacing w:line="278" w:lineRule="auto"/>
    </w:pPr>
    <w:rPr>
      <w:kern w:val="2"/>
      <w:sz w:val="24"/>
      <w:szCs w:val="24"/>
      <w14:ligatures w14:val="standardContextual"/>
    </w:rPr>
  </w:style>
  <w:style w:type="paragraph" w:customStyle="1" w:styleId="66810472522049538019D639EA45C3AA">
    <w:name w:val="66810472522049538019D639EA45C3AA"/>
    <w:rsid w:val="004142BB"/>
    <w:pPr>
      <w:spacing w:line="278" w:lineRule="auto"/>
    </w:pPr>
    <w:rPr>
      <w:kern w:val="2"/>
      <w:sz w:val="24"/>
      <w:szCs w:val="24"/>
      <w14:ligatures w14:val="standardContextual"/>
    </w:rPr>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 w:type="paragraph" w:customStyle="1" w:styleId="924EC4DEDC734B5F899AFD1F9B75A57A">
    <w:name w:val="924EC4DEDC734B5F899AFD1F9B75A57A"/>
    <w:rsid w:val="007A5511"/>
  </w:style>
  <w:style w:type="paragraph" w:customStyle="1" w:styleId="7C0C8C65E5C64CA7982F037446608094">
    <w:name w:val="7C0C8C65E5C64CA7982F037446608094"/>
    <w:rsid w:val="007A5511"/>
  </w:style>
  <w:style w:type="paragraph" w:customStyle="1" w:styleId="93671FA0EE8642588E90E9C0CD0E5516">
    <w:name w:val="93671FA0EE8642588E90E9C0CD0E5516"/>
    <w:rsid w:val="007A5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5A9327-0F3E-4691-A6DA-598B28CF160B}"/>
</file>

<file path=customXml/itemProps3.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B0FF4FEB-FE3A-40A1-95E2-DBE9CB2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1200</TotalTime>
  <Pages>16</Pages>
  <Words>2908</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creator/>
  <cp:keywords>Procedimiento Estructural ACHS Gestión</cp:keywords>
  <dc:description>Descripción del proceso</dc:description>
  <cp:lastModifiedBy>Ruiz Poblete, Sandor Javier</cp:lastModifiedBy>
  <cp:revision>25</cp:revision>
  <cp:lastPrinted>2020-06-07T18:25:00Z</cp:lastPrinted>
  <dcterms:created xsi:type="dcterms:W3CDTF">2025-01-09T12:38:00Z</dcterms:created>
  <dcterms:modified xsi:type="dcterms:W3CDTF">2025-02-06T14:14:00Z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